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05BA0" w14:textId="5BA3C3A0" w:rsidR="003B6BF1" w:rsidRDefault="003B6BF1" w:rsidP="00EE5320">
      <w:pPr>
        <w:pStyle w:val="af9"/>
      </w:pPr>
    </w:p>
    <w:p w14:paraId="3494C57D" w14:textId="77777777" w:rsidR="008F2735" w:rsidRDefault="008F2735" w:rsidP="00AB48B9">
      <w:pPr>
        <w:spacing w:after="226" w:line="271" w:lineRule="auto"/>
        <w:ind w:left="81" w:right="0" w:firstLine="0"/>
        <w:jc w:val="center"/>
        <w:rPr>
          <w:color w:val="FF0000"/>
        </w:rPr>
      </w:pPr>
    </w:p>
    <w:p w14:paraId="4A69299F" w14:textId="77777777" w:rsidR="008F2735" w:rsidRDefault="008F2735" w:rsidP="00AB48B9">
      <w:pPr>
        <w:spacing w:after="226" w:line="271" w:lineRule="auto"/>
        <w:ind w:left="81" w:right="0" w:firstLine="0"/>
        <w:jc w:val="center"/>
        <w:rPr>
          <w:color w:val="FF0000"/>
        </w:rPr>
      </w:pPr>
    </w:p>
    <w:p w14:paraId="3F6E911A" w14:textId="77777777" w:rsidR="008F2735" w:rsidRPr="00140E00" w:rsidRDefault="008F2735" w:rsidP="00AB48B9">
      <w:pPr>
        <w:spacing w:after="226" w:line="271" w:lineRule="auto"/>
        <w:ind w:left="81" w:right="0" w:firstLine="0"/>
        <w:jc w:val="center"/>
        <w:rPr>
          <w:color w:val="FF0000"/>
        </w:rPr>
      </w:pPr>
    </w:p>
    <w:p w14:paraId="1DE33BAF" w14:textId="77777777" w:rsidR="003B6BF1" w:rsidRDefault="003B6BF1" w:rsidP="00AB48B9">
      <w:pPr>
        <w:spacing w:after="298" w:line="271" w:lineRule="auto"/>
        <w:ind w:left="81" w:right="0" w:firstLine="0"/>
        <w:jc w:val="center"/>
        <w:rPr>
          <w:sz w:val="36"/>
        </w:rPr>
      </w:pPr>
    </w:p>
    <w:p w14:paraId="7F534524" w14:textId="77777777" w:rsidR="003B6BF1" w:rsidRDefault="003B6BF1" w:rsidP="00AB48B9">
      <w:pPr>
        <w:spacing w:after="298" w:line="271" w:lineRule="auto"/>
        <w:ind w:left="81" w:right="0" w:firstLine="0"/>
        <w:jc w:val="center"/>
        <w:rPr>
          <w:sz w:val="36"/>
        </w:rPr>
      </w:pPr>
    </w:p>
    <w:p w14:paraId="1708717F" w14:textId="77777777" w:rsidR="003B6BF1" w:rsidRDefault="003B6BF1" w:rsidP="00AB48B9">
      <w:pPr>
        <w:spacing w:after="298" w:line="271" w:lineRule="auto"/>
        <w:ind w:left="81" w:right="0" w:firstLine="0"/>
        <w:jc w:val="center"/>
        <w:rPr>
          <w:sz w:val="36"/>
        </w:rPr>
      </w:pPr>
    </w:p>
    <w:p w14:paraId="4517D913" w14:textId="38906892" w:rsidR="003B6BF1" w:rsidRDefault="003B6BF1" w:rsidP="00AB48B9">
      <w:pPr>
        <w:spacing w:after="298" w:line="271" w:lineRule="auto"/>
        <w:ind w:left="81" w:right="0" w:firstLine="0"/>
        <w:jc w:val="center"/>
      </w:pPr>
      <w:r>
        <w:rPr>
          <w:sz w:val="36"/>
        </w:rPr>
        <w:t xml:space="preserve"> </w:t>
      </w:r>
    </w:p>
    <w:p w14:paraId="3EEF8079" w14:textId="77777777" w:rsidR="003B6BF1" w:rsidRDefault="003B6BF1" w:rsidP="00AB48B9">
      <w:pPr>
        <w:spacing w:after="301" w:line="271" w:lineRule="auto"/>
        <w:ind w:left="10" w:right="14" w:hanging="10"/>
        <w:jc w:val="center"/>
      </w:pPr>
      <w:r>
        <w:rPr>
          <w:b/>
          <w:sz w:val="36"/>
        </w:rPr>
        <w:t xml:space="preserve">РЕГЛАМЕНТ ОКАЗАНИЯ УСЛУГ  </w:t>
      </w:r>
    </w:p>
    <w:p w14:paraId="0520823E" w14:textId="493BC8D0" w:rsidR="003B6BF1" w:rsidRDefault="008F0D89" w:rsidP="00AB48B9">
      <w:pPr>
        <w:spacing w:after="226" w:line="271" w:lineRule="auto"/>
        <w:ind w:left="10" w:right="8" w:hanging="10"/>
        <w:jc w:val="center"/>
        <w:rPr>
          <w:b/>
          <w:sz w:val="36"/>
        </w:rPr>
      </w:pPr>
      <w:r>
        <w:rPr>
          <w:b/>
          <w:sz w:val="36"/>
        </w:rPr>
        <w:t>Муниципального фонда «Кингисеппский фонд поддержки предпринимательства»</w:t>
      </w:r>
    </w:p>
    <w:p w14:paraId="2160031C" w14:textId="7B63FED1" w:rsidR="003B6BF1" w:rsidRDefault="003B6BF1" w:rsidP="00AB48B9">
      <w:pPr>
        <w:spacing w:after="226" w:line="271" w:lineRule="auto"/>
        <w:ind w:left="10" w:right="8" w:hanging="10"/>
        <w:jc w:val="center"/>
      </w:pPr>
    </w:p>
    <w:p w14:paraId="46339A3A" w14:textId="44B0781D" w:rsidR="003B6BF1" w:rsidRDefault="003B6BF1" w:rsidP="00AB48B9">
      <w:pPr>
        <w:spacing w:after="226" w:line="271" w:lineRule="auto"/>
        <w:ind w:left="10" w:right="8" w:hanging="10"/>
        <w:jc w:val="center"/>
      </w:pPr>
    </w:p>
    <w:p w14:paraId="40FCD098" w14:textId="3DDB2BD0" w:rsidR="003B6BF1" w:rsidRDefault="003B6BF1" w:rsidP="00AB48B9">
      <w:pPr>
        <w:spacing w:after="226" w:line="271" w:lineRule="auto"/>
        <w:ind w:left="10" w:right="8" w:hanging="10"/>
        <w:jc w:val="center"/>
      </w:pPr>
    </w:p>
    <w:p w14:paraId="1C2CA72D" w14:textId="7816304D" w:rsidR="003B6BF1" w:rsidRDefault="003B6BF1" w:rsidP="00AB48B9">
      <w:pPr>
        <w:spacing w:after="226" w:line="271" w:lineRule="auto"/>
        <w:ind w:left="10" w:right="8" w:hanging="10"/>
        <w:jc w:val="center"/>
      </w:pPr>
    </w:p>
    <w:p w14:paraId="0647FAB4" w14:textId="12698144" w:rsidR="003B6BF1" w:rsidRDefault="003B6BF1" w:rsidP="00AB48B9">
      <w:pPr>
        <w:spacing w:after="226" w:line="271" w:lineRule="auto"/>
        <w:ind w:left="10" w:right="8" w:hanging="10"/>
        <w:jc w:val="center"/>
      </w:pPr>
    </w:p>
    <w:p w14:paraId="7490D82E" w14:textId="73C24BAD" w:rsidR="003B6BF1" w:rsidRDefault="003B6BF1" w:rsidP="00AB48B9">
      <w:pPr>
        <w:spacing w:after="226" w:line="271" w:lineRule="auto"/>
        <w:ind w:left="10" w:right="8" w:hanging="10"/>
        <w:jc w:val="center"/>
      </w:pPr>
    </w:p>
    <w:p w14:paraId="7FDE2C7F" w14:textId="095DFFB2" w:rsidR="003B6BF1" w:rsidRDefault="003B6BF1" w:rsidP="00AB48B9">
      <w:pPr>
        <w:spacing w:after="226" w:line="271" w:lineRule="auto"/>
        <w:ind w:left="10" w:right="8" w:hanging="10"/>
        <w:jc w:val="center"/>
      </w:pPr>
    </w:p>
    <w:p w14:paraId="7627175E" w14:textId="54B86AD5" w:rsidR="003B6BF1" w:rsidRDefault="003B6BF1" w:rsidP="00AB48B9">
      <w:pPr>
        <w:spacing w:after="226" w:line="271" w:lineRule="auto"/>
        <w:ind w:left="10" w:right="8" w:hanging="10"/>
        <w:jc w:val="center"/>
      </w:pPr>
    </w:p>
    <w:p w14:paraId="41E7469E" w14:textId="608D020C" w:rsidR="003B6BF1" w:rsidRDefault="003B6BF1" w:rsidP="00AB48B9">
      <w:pPr>
        <w:spacing w:after="226" w:line="271" w:lineRule="auto"/>
        <w:ind w:left="10" w:right="8" w:hanging="10"/>
        <w:jc w:val="center"/>
      </w:pPr>
    </w:p>
    <w:p w14:paraId="1C9480B8" w14:textId="081ADE13" w:rsidR="003B6BF1" w:rsidRDefault="003B6BF1" w:rsidP="00AB48B9">
      <w:pPr>
        <w:spacing w:after="226" w:line="271" w:lineRule="auto"/>
        <w:ind w:left="10" w:right="8" w:hanging="10"/>
        <w:jc w:val="center"/>
      </w:pPr>
    </w:p>
    <w:p w14:paraId="4CB87B7A" w14:textId="5C65E59D" w:rsidR="003B6BF1" w:rsidRDefault="003B6BF1" w:rsidP="00AB48B9">
      <w:pPr>
        <w:spacing w:after="226" w:line="271" w:lineRule="auto"/>
        <w:ind w:left="10" w:right="8" w:hanging="10"/>
        <w:jc w:val="center"/>
      </w:pPr>
    </w:p>
    <w:p w14:paraId="7B04F807" w14:textId="6424C263" w:rsidR="003B6BF1" w:rsidRDefault="008F0D89" w:rsidP="00AB48B9">
      <w:pPr>
        <w:spacing w:after="0" w:line="271" w:lineRule="auto"/>
        <w:ind w:left="10" w:right="4" w:hanging="10"/>
        <w:jc w:val="center"/>
        <w:rPr>
          <w:sz w:val="24"/>
        </w:rPr>
      </w:pPr>
      <w:proofErr w:type="spellStart"/>
      <w:r>
        <w:rPr>
          <w:sz w:val="24"/>
        </w:rPr>
        <w:t>г.Кингисепп</w:t>
      </w:r>
      <w:proofErr w:type="spellEnd"/>
    </w:p>
    <w:p w14:paraId="3DCC81C8" w14:textId="1F9C711D" w:rsidR="003B6BF1" w:rsidRDefault="003B6BF1" w:rsidP="00AB48B9">
      <w:pPr>
        <w:spacing w:after="0" w:line="271" w:lineRule="auto"/>
        <w:ind w:left="10" w:right="4" w:hanging="10"/>
        <w:jc w:val="center"/>
        <w:rPr>
          <w:sz w:val="24"/>
        </w:rPr>
      </w:pPr>
      <w:r>
        <w:rPr>
          <w:sz w:val="24"/>
        </w:rPr>
        <w:t>20</w:t>
      </w:r>
      <w:r w:rsidR="000B4493">
        <w:rPr>
          <w:sz w:val="24"/>
          <w:lang w:val="en-US"/>
        </w:rPr>
        <w:t>2</w:t>
      </w:r>
      <w:r w:rsidR="00A52B58">
        <w:rPr>
          <w:sz w:val="24"/>
        </w:rPr>
        <w:t>5</w:t>
      </w:r>
      <w:r>
        <w:rPr>
          <w:sz w:val="24"/>
        </w:rPr>
        <w:t xml:space="preserve"> год</w:t>
      </w:r>
      <w:r>
        <w:rPr>
          <w:sz w:val="24"/>
        </w:rPr>
        <w:br w:type="page"/>
      </w:r>
    </w:p>
    <w:sdt>
      <w:sdtPr>
        <w:rPr>
          <w:rFonts w:ascii="Times New Roman" w:eastAsia="Times New Roman" w:hAnsi="Times New Roman" w:cs="Times New Roman"/>
          <w:color w:val="000000"/>
          <w:sz w:val="28"/>
          <w:szCs w:val="22"/>
        </w:rPr>
        <w:id w:val="-1237700421"/>
        <w:docPartObj>
          <w:docPartGallery w:val="Table of Contents"/>
          <w:docPartUnique/>
        </w:docPartObj>
      </w:sdtPr>
      <w:sdtEndPr>
        <w:rPr>
          <w:b/>
          <w:bCs/>
        </w:rPr>
      </w:sdtEndPr>
      <w:sdtContent>
        <w:p w14:paraId="1837D704" w14:textId="3F091954" w:rsidR="00635521" w:rsidRPr="006D066B" w:rsidRDefault="00635521" w:rsidP="00AB48B9">
          <w:pPr>
            <w:pStyle w:val="af"/>
            <w:jc w:val="center"/>
            <w:rPr>
              <w:rFonts w:ascii="Times New Roman" w:hAnsi="Times New Roman" w:cs="Times New Roman"/>
              <w:b/>
              <w:color w:val="auto"/>
            </w:rPr>
          </w:pPr>
          <w:r w:rsidRPr="006D066B">
            <w:rPr>
              <w:rFonts w:ascii="Times New Roman" w:hAnsi="Times New Roman" w:cs="Times New Roman"/>
              <w:b/>
              <w:color w:val="auto"/>
            </w:rPr>
            <w:t>Оглавление</w:t>
          </w:r>
        </w:p>
        <w:p w14:paraId="2E481CE9" w14:textId="1F8F4F7C" w:rsidR="000B4493" w:rsidRDefault="00635521">
          <w:pPr>
            <w:pStyle w:val="13"/>
            <w:tabs>
              <w:tab w:val="right" w:leader="dot" w:pos="9344"/>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42784031" w:history="1">
            <w:r w:rsidR="000B4493" w:rsidRPr="006F5FA3">
              <w:rPr>
                <w:rStyle w:val="aa"/>
                <w:rFonts w:eastAsia="@Meiryo UI"/>
                <w:b/>
                <w:noProof/>
              </w:rPr>
              <w:t>1. Общие положения</w:t>
            </w:r>
            <w:r w:rsidR="000B4493">
              <w:rPr>
                <w:noProof/>
                <w:webHidden/>
              </w:rPr>
              <w:tab/>
            </w:r>
            <w:r w:rsidR="000B4493">
              <w:rPr>
                <w:noProof/>
                <w:webHidden/>
              </w:rPr>
              <w:fldChar w:fldCharType="begin"/>
            </w:r>
            <w:r w:rsidR="000B4493">
              <w:rPr>
                <w:noProof/>
                <w:webHidden/>
              </w:rPr>
              <w:instrText xml:space="preserve"> PAGEREF _Toc42784031 \h </w:instrText>
            </w:r>
            <w:r w:rsidR="000B4493">
              <w:rPr>
                <w:noProof/>
                <w:webHidden/>
              </w:rPr>
            </w:r>
            <w:r w:rsidR="000B4493">
              <w:rPr>
                <w:noProof/>
                <w:webHidden/>
              </w:rPr>
              <w:fldChar w:fldCharType="separate"/>
            </w:r>
            <w:r w:rsidR="008F2735">
              <w:rPr>
                <w:noProof/>
                <w:webHidden/>
              </w:rPr>
              <w:t>3</w:t>
            </w:r>
            <w:r w:rsidR="000B4493">
              <w:rPr>
                <w:noProof/>
                <w:webHidden/>
              </w:rPr>
              <w:fldChar w:fldCharType="end"/>
            </w:r>
          </w:hyperlink>
        </w:p>
        <w:p w14:paraId="1F89D42A" w14:textId="0F4BC566" w:rsidR="000B4493" w:rsidRDefault="000B4493">
          <w:pPr>
            <w:pStyle w:val="13"/>
            <w:tabs>
              <w:tab w:val="right" w:leader="dot" w:pos="9344"/>
            </w:tabs>
            <w:rPr>
              <w:rFonts w:asciiTheme="minorHAnsi" w:eastAsiaTheme="minorEastAsia" w:hAnsiTheme="minorHAnsi" w:cstheme="minorBidi"/>
              <w:noProof/>
              <w:color w:val="auto"/>
              <w:sz w:val="22"/>
            </w:rPr>
          </w:pPr>
          <w:hyperlink w:anchor="_Toc42784032" w:history="1">
            <w:r w:rsidRPr="006F5FA3">
              <w:rPr>
                <w:rStyle w:val="aa"/>
                <w:rFonts w:eastAsia="@Meiryo UI"/>
                <w:b/>
                <w:noProof/>
              </w:rPr>
              <w:t xml:space="preserve">2. </w:t>
            </w:r>
            <w:r w:rsidR="001F59C2" w:rsidRPr="001F59C2">
              <w:rPr>
                <w:rStyle w:val="aa"/>
                <w:rFonts w:eastAsia="@Meiryo UI"/>
                <w:b/>
                <w:noProof/>
              </w:rPr>
              <w:t>Услуги МФ КФПП, оказываемые на безвозмездной основе</w:t>
            </w:r>
            <w:r>
              <w:rPr>
                <w:noProof/>
                <w:webHidden/>
              </w:rPr>
              <w:tab/>
            </w:r>
            <w:r w:rsidR="008F2735">
              <w:rPr>
                <w:noProof/>
                <w:webHidden/>
              </w:rPr>
              <w:t>5</w:t>
            </w:r>
          </w:hyperlink>
        </w:p>
        <w:p w14:paraId="059D079C" w14:textId="29725609" w:rsidR="000B4493" w:rsidRDefault="000B4493">
          <w:pPr>
            <w:pStyle w:val="13"/>
            <w:tabs>
              <w:tab w:val="right" w:leader="dot" w:pos="9344"/>
            </w:tabs>
            <w:rPr>
              <w:rFonts w:asciiTheme="minorHAnsi" w:eastAsiaTheme="minorEastAsia" w:hAnsiTheme="minorHAnsi" w:cstheme="minorBidi"/>
              <w:noProof/>
              <w:color w:val="auto"/>
              <w:sz w:val="22"/>
            </w:rPr>
          </w:pPr>
          <w:hyperlink w:anchor="_Toc42784033" w:history="1">
            <w:r w:rsidRPr="006F5FA3">
              <w:rPr>
                <w:rStyle w:val="aa"/>
                <w:rFonts w:eastAsia="@Meiryo UI"/>
                <w:b/>
                <w:noProof/>
              </w:rPr>
              <w:t xml:space="preserve">3. </w:t>
            </w:r>
            <w:r w:rsidR="001F59C2" w:rsidRPr="001F59C2">
              <w:rPr>
                <w:rStyle w:val="aa"/>
                <w:rFonts w:eastAsia="@Meiryo UI"/>
                <w:b/>
                <w:noProof/>
              </w:rPr>
              <w:t>Услуги МФ КФПП, оказываемые на платной основе</w:t>
            </w:r>
            <w:r>
              <w:rPr>
                <w:noProof/>
                <w:webHidden/>
              </w:rPr>
              <w:tab/>
            </w:r>
            <w:r w:rsidR="00973BFD">
              <w:rPr>
                <w:noProof/>
                <w:webHidden/>
              </w:rPr>
              <w:t>9</w:t>
            </w:r>
          </w:hyperlink>
        </w:p>
        <w:p w14:paraId="65F99CE8" w14:textId="2424097E" w:rsidR="000B4493" w:rsidRDefault="000B4493">
          <w:pPr>
            <w:pStyle w:val="13"/>
            <w:tabs>
              <w:tab w:val="right" w:leader="dot" w:pos="9344"/>
            </w:tabs>
            <w:rPr>
              <w:rFonts w:asciiTheme="minorHAnsi" w:eastAsiaTheme="minorEastAsia" w:hAnsiTheme="minorHAnsi" w:cstheme="minorBidi"/>
              <w:noProof/>
              <w:color w:val="auto"/>
              <w:sz w:val="22"/>
            </w:rPr>
          </w:pPr>
          <w:hyperlink w:anchor="_Toc42784037" w:history="1">
            <w:r w:rsidRPr="006F5FA3">
              <w:rPr>
                <w:rStyle w:val="aa"/>
                <w:rFonts w:eastAsia="@Meiryo UI"/>
                <w:i/>
                <w:noProof/>
              </w:rPr>
              <w:t>Приложение № 1  к Регламенту оказа</w:t>
            </w:r>
            <w:r w:rsidR="001F59C2">
              <w:rPr>
                <w:rStyle w:val="aa"/>
                <w:rFonts w:eastAsia="@Meiryo UI"/>
                <w:i/>
                <w:noProof/>
              </w:rPr>
              <w:t>ния услуг МФ КФПП …………….</w:t>
            </w:r>
            <w:r>
              <w:rPr>
                <w:noProof/>
                <w:webHidden/>
              </w:rPr>
              <w:fldChar w:fldCharType="begin"/>
            </w:r>
            <w:r>
              <w:rPr>
                <w:noProof/>
                <w:webHidden/>
              </w:rPr>
              <w:instrText xml:space="preserve"> PAGEREF _Toc42784037 \h </w:instrText>
            </w:r>
            <w:r>
              <w:rPr>
                <w:noProof/>
                <w:webHidden/>
              </w:rPr>
            </w:r>
            <w:r>
              <w:rPr>
                <w:noProof/>
                <w:webHidden/>
              </w:rPr>
              <w:fldChar w:fldCharType="separate"/>
            </w:r>
            <w:r w:rsidR="008F2735">
              <w:rPr>
                <w:noProof/>
                <w:webHidden/>
              </w:rPr>
              <w:t>1</w:t>
            </w:r>
            <w:r w:rsidR="00973BFD">
              <w:rPr>
                <w:noProof/>
                <w:webHidden/>
              </w:rPr>
              <w:t>1</w:t>
            </w:r>
            <w:r>
              <w:rPr>
                <w:noProof/>
                <w:webHidden/>
              </w:rPr>
              <w:fldChar w:fldCharType="end"/>
            </w:r>
          </w:hyperlink>
        </w:p>
        <w:p w14:paraId="3140751E" w14:textId="665D8F1C" w:rsidR="00635521" w:rsidRDefault="00635521" w:rsidP="00AB48B9">
          <w:r>
            <w:rPr>
              <w:b/>
              <w:bCs/>
            </w:rPr>
            <w:fldChar w:fldCharType="end"/>
          </w:r>
        </w:p>
      </w:sdtContent>
    </w:sdt>
    <w:p w14:paraId="7344B978" w14:textId="77777777" w:rsidR="00635521" w:rsidRDefault="00635521" w:rsidP="00AB48B9">
      <w:pPr>
        <w:spacing w:after="160" w:line="271" w:lineRule="auto"/>
        <w:ind w:right="0" w:firstLine="0"/>
        <w:jc w:val="left"/>
        <w:rPr>
          <w:sz w:val="24"/>
        </w:rPr>
      </w:pPr>
    </w:p>
    <w:p w14:paraId="54108129" w14:textId="77777777" w:rsidR="00635521" w:rsidRDefault="00635521" w:rsidP="00AB48B9">
      <w:pPr>
        <w:spacing w:after="160" w:line="271" w:lineRule="auto"/>
        <w:ind w:right="0" w:firstLine="0"/>
        <w:jc w:val="left"/>
        <w:rPr>
          <w:sz w:val="24"/>
        </w:rPr>
      </w:pPr>
    </w:p>
    <w:p w14:paraId="4B2D3AA4" w14:textId="2E8C366B" w:rsidR="003B6BF1" w:rsidRDefault="003B6BF1" w:rsidP="00AB48B9">
      <w:pPr>
        <w:spacing w:after="160" w:line="271" w:lineRule="auto"/>
        <w:ind w:right="0" w:firstLine="0"/>
        <w:jc w:val="left"/>
        <w:rPr>
          <w:sz w:val="24"/>
        </w:rPr>
      </w:pPr>
      <w:r>
        <w:rPr>
          <w:sz w:val="24"/>
        </w:rPr>
        <w:br w:type="page"/>
      </w:r>
    </w:p>
    <w:p w14:paraId="28C7FF0F" w14:textId="6155E484" w:rsidR="003B6BF1" w:rsidRPr="00635521" w:rsidRDefault="003B6BF1" w:rsidP="00AB48B9">
      <w:pPr>
        <w:pStyle w:val="1"/>
        <w:rPr>
          <w:rFonts w:ascii="Times New Roman" w:hAnsi="Times New Roman" w:cs="Times New Roman"/>
          <w:b/>
          <w:color w:val="auto"/>
          <w:szCs w:val="28"/>
        </w:rPr>
      </w:pPr>
      <w:bookmarkStart w:id="0" w:name="_Toc42784031"/>
      <w:r w:rsidRPr="00635521">
        <w:rPr>
          <w:rFonts w:ascii="Times New Roman" w:hAnsi="Times New Roman" w:cs="Times New Roman"/>
          <w:b/>
          <w:color w:val="auto"/>
          <w:szCs w:val="28"/>
        </w:rPr>
        <w:lastRenderedPageBreak/>
        <w:t>1. Общие положения</w:t>
      </w:r>
      <w:bookmarkEnd w:id="0"/>
    </w:p>
    <w:p w14:paraId="19280BED" w14:textId="25B1EF2D" w:rsidR="00866849" w:rsidRDefault="003B6BF1" w:rsidP="00AB48B9">
      <w:pPr>
        <w:spacing w:after="0" w:line="271" w:lineRule="auto"/>
        <w:ind w:left="-113" w:right="0" w:firstLine="680"/>
        <w:rPr>
          <w:szCs w:val="28"/>
        </w:rPr>
      </w:pPr>
      <w:r w:rsidRPr="00A34397">
        <w:rPr>
          <w:szCs w:val="28"/>
        </w:rPr>
        <w:t xml:space="preserve">1.1. Настоящий регламент оказания услуг </w:t>
      </w:r>
      <w:r w:rsidR="008F0D89">
        <w:rPr>
          <w:szCs w:val="28"/>
        </w:rPr>
        <w:t>муниципального фонда «Кингисеппский фонд поддержки предпринимательства»</w:t>
      </w:r>
      <w:r w:rsidR="003A3732">
        <w:rPr>
          <w:szCs w:val="28"/>
        </w:rPr>
        <w:t xml:space="preserve"> (далее МФ КФПП)</w:t>
      </w:r>
      <w:r w:rsidRPr="00A34397">
        <w:rPr>
          <w:szCs w:val="28"/>
        </w:rPr>
        <w:t xml:space="preserve"> разработан в соответствии с </w:t>
      </w:r>
      <w:r w:rsidR="00866849" w:rsidRPr="00866849">
        <w:rPr>
          <w:szCs w:val="28"/>
        </w:rPr>
        <w:t>Федеральным законом от 24.07.2007 г. № 209-ФЗ «О развитии малого и среднего предпринимат</w:t>
      </w:r>
      <w:r w:rsidR="00866849">
        <w:rPr>
          <w:szCs w:val="28"/>
        </w:rPr>
        <w:t>ельства в Российской Федерации»,</w:t>
      </w:r>
      <w:r w:rsidR="00866849" w:rsidRPr="00866849">
        <w:rPr>
          <w:szCs w:val="28"/>
        </w:rPr>
        <w:t xml:space="preserve"> Федеральным законом от 12.01.1996 г. № 7-ФЗ </w:t>
      </w:r>
      <w:r w:rsidR="00866849">
        <w:rPr>
          <w:szCs w:val="28"/>
        </w:rPr>
        <w:t>«О некоммерческих организациях»,</w:t>
      </w:r>
      <w:r w:rsidR="00866849" w:rsidRPr="00866849">
        <w:rPr>
          <w:szCs w:val="28"/>
        </w:rPr>
        <w:t xml:space="preserve"> Федеральным законом от 05.04.2010 г. № 40-ФЗ «О внесении изменений в отдельные законодательные акты Российской Федерации по вопросу поддержки социально ориентированных некоммерческих организаци</w:t>
      </w:r>
      <w:r w:rsidR="00866849">
        <w:rPr>
          <w:szCs w:val="28"/>
        </w:rPr>
        <w:t>й»,</w:t>
      </w:r>
      <w:r w:rsidR="00866849" w:rsidRPr="00866849">
        <w:rPr>
          <w:szCs w:val="28"/>
        </w:rPr>
        <w:t xml:space="preserve"> Указом Президента Российской Федерации от 07 мая 2018 г. № 204 «О национальных целях и стратегических задачах развития Российской Фе</w:t>
      </w:r>
      <w:r w:rsidR="00866849">
        <w:rPr>
          <w:szCs w:val="28"/>
        </w:rPr>
        <w:t>дерации на период до 2024 года»,</w:t>
      </w:r>
      <w:r w:rsidR="00866849" w:rsidRPr="00866849">
        <w:rPr>
          <w:szCs w:val="28"/>
        </w:rPr>
        <w:t xml:space="preserve"> Областным законом от 30.04.2009 № 36-оз «О развитии малого и среднего предпринимательства на территории Ленинградской област</w:t>
      </w:r>
      <w:r w:rsidR="00866849">
        <w:rPr>
          <w:szCs w:val="28"/>
        </w:rPr>
        <w:t>и» (с последующими изменениями),</w:t>
      </w:r>
      <w:r w:rsidR="00866849" w:rsidRPr="00866849">
        <w:t xml:space="preserve"> </w:t>
      </w:r>
      <w:r w:rsidR="00866849" w:rsidRPr="00866849">
        <w:rPr>
          <w:szCs w:val="28"/>
        </w:rPr>
        <w:t>постановлением администрации муниципального образования «Кингисеппский муниципальный район» от 12.11.2013 года №3047 «Об утверждении муниципальной программы «Стимулирование экономической активности в Кингисеппском муниципальном районе»</w:t>
      </w:r>
      <w:r w:rsidR="00866849">
        <w:rPr>
          <w:szCs w:val="28"/>
        </w:rPr>
        <w:t xml:space="preserve"> (с изменениями и дополнениями),</w:t>
      </w:r>
      <w:r w:rsidR="00866849" w:rsidRPr="00866849">
        <w:rPr>
          <w:szCs w:val="28"/>
        </w:rPr>
        <w:t xml:space="preserve"> Уставом муниципального фонда «Кингисеппский фонд поддержки предп</w:t>
      </w:r>
      <w:r w:rsidR="00866849">
        <w:rPr>
          <w:szCs w:val="28"/>
        </w:rPr>
        <w:t>ринимательства», программой</w:t>
      </w:r>
      <w:r w:rsidR="00866849" w:rsidRPr="00866849">
        <w:rPr>
          <w:szCs w:val="28"/>
        </w:rPr>
        <w:t xml:space="preserve"> развития малого и среднего предпринимательства в Кингисеппском муниципальном районе на 20</w:t>
      </w:r>
      <w:r w:rsidR="00866849">
        <w:rPr>
          <w:szCs w:val="28"/>
        </w:rPr>
        <w:t>2</w:t>
      </w:r>
      <w:r w:rsidR="00A52B58">
        <w:rPr>
          <w:szCs w:val="28"/>
        </w:rPr>
        <w:t>5</w:t>
      </w:r>
      <w:r w:rsidR="00866849">
        <w:rPr>
          <w:szCs w:val="28"/>
        </w:rPr>
        <w:t xml:space="preserve"> год и плановый период 202</w:t>
      </w:r>
      <w:r w:rsidR="00A52B58">
        <w:rPr>
          <w:szCs w:val="28"/>
        </w:rPr>
        <w:t>6</w:t>
      </w:r>
      <w:r w:rsidR="00866849" w:rsidRPr="00866849">
        <w:rPr>
          <w:szCs w:val="28"/>
        </w:rPr>
        <w:t xml:space="preserve"> и 202</w:t>
      </w:r>
      <w:r w:rsidR="00A52B58">
        <w:rPr>
          <w:szCs w:val="28"/>
        </w:rPr>
        <w:t>7</w:t>
      </w:r>
      <w:r w:rsidR="00866849" w:rsidRPr="00866849">
        <w:rPr>
          <w:szCs w:val="28"/>
        </w:rPr>
        <w:t xml:space="preserve"> годы</w:t>
      </w:r>
      <w:r w:rsidR="00866849">
        <w:rPr>
          <w:szCs w:val="28"/>
        </w:rPr>
        <w:t>.</w:t>
      </w:r>
    </w:p>
    <w:p w14:paraId="33B81EAE" w14:textId="54F2B015" w:rsidR="003B6BF1" w:rsidRPr="00A34397" w:rsidRDefault="003B6BF1" w:rsidP="00AB48B9">
      <w:pPr>
        <w:spacing w:after="0" w:line="271" w:lineRule="auto"/>
        <w:ind w:left="-113" w:right="0" w:firstLine="680"/>
        <w:rPr>
          <w:szCs w:val="28"/>
        </w:rPr>
      </w:pPr>
      <w:r w:rsidRPr="00A34397">
        <w:rPr>
          <w:szCs w:val="28"/>
        </w:rPr>
        <w:t>1.</w:t>
      </w:r>
      <w:r w:rsidR="00866849">
        <w:rPr>
          <w:szCs w:val="28"/>
        </w:rPr>
        <w:t>2</w:t>
      </w:r>
      <w:r w:rsidRPr="00A34397">
        <w:rPr>
          <w:szCs w:val="28"/>
        </w:rPr>
        <w:t xml:space="preserve">. </w:t>
      </w:r>
      <w:r>
        <w:rPr>
          <w:szCs w:val="28"/>
        </w:rPr>
        <w:t>Фонд</w:t>
      </w:r>
      <w:r w:rsidRPr="00A34397">
        <w:rPr>
          <w:szCs w:val="28"/>
        </w:rPr>
        <w:t xml:space="preserve"> имеет официальный сайт </w:t>
      </w:r>
      <w:r w:rsidR="00866849" w:rsidRPr="00866849">
        <w:t>https://kingisepp.813.ru/</w:t>
      </w:r>
      <w:hyperlink r:id="rId8">
        <w:r w:rsidRPr="00A34397">
          <w:rPr>
            <w:szCs w:val="28"/>
          </w:rPr>
          <w:t>,</w:t>
        </w:r>
      </w:hyperlink>
      <w:r w:rsidRPr="00A34397">
        <w:rPr>
          <w:szCs w:val="28"/>
        </w:rPr>
        <w:t xml:space="preserve"> на котором </w:t>
      </w:r>
      <w:r>
        <w:rPr>
          <w:szCs w:val="28"/>
        </w:rPr>
        <w:t>размещена информация</w:t>
      </w:r>
      <w:r w:rsidRPr="00A34397">
        <w:rPr>
          <w:szCs w:val="28"/>
        </w:rPr>
        <w:t xml:space="preserve"> об основных направлениях деятельности компании. </w:t>
      </w:r>
    </w:p>
    <w:p w14:paraId="397DC44A" w14:textId="7EBA7AF6" w:rsidR="003B6BF1" w:rsidRPr="00A34397" w:rsidRDefault="003B6BF1" w:rsidP="00AB48B9">
      <w:pPr>
        <w:spacing w:after="0" w:line="271" w:lineRule="auto"/>
        <w:ind w:left="-113" w:right="0" w:firstLine="680"/>
        <w:rPr>
          <w:szCs w:val="28"/>
        </w:rPr>
      </w:pPr>
      <w:r w:rsidRPr="00A34397">
        <w:rPr>
          <w:szCs w:val="28"/>
        </w:rPr>
        <w:t>1.</w:t>
      </w:r>
      <w:r w:rsidR="00866849">
        <w:rPr>
          <w:szCs w:val="28"/>
        </w:rPr>
        <w:t>3</w:t>
      </w:r>
      <w:r w:rsidRPr="00A34397">
        <w:rPr>
          <w:szCs w:val="28"/>
        </w:rPr>
        <w:t xml:space="preserve">. </w:t>
      </w:r>
      <w:r>
        <w:rPr>
          <w:szCs w:val="28"/>
        </w:rPr>
        <w:t>Фонд</w:t>
      </w:r>
      <w:r w:rsidRPr="00A34397">
        <w:rPr>
          <w:szCs w:val="28"/>
        </w:rPr>
        <w:t xml:space="preserve"> для достижения целей в области качества ориентируется на принципы менеджмента качества в соответствии с требованиями международного стандарта </w:t>
      </w:r>
      <w:r w:rsidRPr="009F2C5A">
        <w:rPr>
          <w:szCs w:val="28"/>
        </w:rPr>
        <w:t>ISО 9001:2015</w:t>
      </w:r>
      <w:r w:rsidRPr="00A34397">
        <w:rPr>
          <w:szCs w:val="28"/>
        </w:rPr>
        <w:t xml:space="preserve"> «Системы менеджмента качества. Требования» и стремится к устойчивому успеху посредством внедрения системы менеджмента качества. </w:t>
      </w:r>
      <w:r>
        <w:rPr>
          <w:szCs w:val="28"/>
        </w:rPr>
        <w:t xml:space="preserve"> </w:t>
      </w:r>
      <w:hyperlink r:id="rId9" w:history="1"/>
    </w:p>
    <w:p w14:paraId="530C1FAF" w14:textId="5F2FC024" w:rsidR="00866849" w:rsidRDefault="003B6BF1" w:rsidP="003A3732">
      <w:pPr>
        <w:spacing w:after="0" w:line="271" w:lineRule="auto"/>
        <w:ind w:left="-113" w:right="0" w:firstLine="680"/>
        <w:rPr>
          <w:szCs w:val="28"/>
        </w:rPr>
      </w:pPr>
      <w:r w:rsidRPr="00A34397">
        <w:rPr>
          <w:szCs w:val="28"/>
        </w:rPr>
        <w:t>1.</w:t>
      </w:r>
      <w:r w:rsidR="003A3732">
        <w:rPr>
          <w:szCs w:val="28"/>
        </w:rPr>
        <w:t>4</w:t>
      </w:r>
      <w:r w:rsidRPr="00A34397">
        <w:rPr>
          <w:szCs w:val="28"/>
        </w:rPr>
        <w:t>.</w:t>
      </w:r>
      <w:r>
        <w:rPr>
          <w:szCs w:val="28"/>
        </w:rPr>
        <w:t xml:space="preserve"> </w:t>
      </w:r>
      <w:r w:rsidRPr="00A34397">
        <w:rPr>
          <w:szCs w:val="28"/>
        </w:rPr>
        <w:t xml:space="preserve">Услуги предоставляются субъектам малого и среднего предпринимательства </w:t>
      </w:r>
      <w:r w:rsidR="003A3732">
        <w:rPr>
          <w:szCs w:val="28"/>
        </w:rPr>
        <w:t xml:space="preserve">зарегистрированным и осуществляющим деятельность на территории Кингисеппского района </w:t>
      </w:r>
      <w:r w:rsidRPr="00D532D6">
        <w:rPr>
          <w:szCs w:val="28"/>
        </w:rPr>
        <w:t>Ленинградской</w:t>
      </w:r>
      <w:r w:rsidRPr="00A34397">
        <w:rPr>
          <w:szCs w:val="28"/>
        </w:rPr>
        <w:t xml:space="preserve"> области (</w:t>
      </w:r>
      <w:r>
        <w:rPr>
          <w:szCs w:val="28"/>
        </w:rPr>
        <w:t xml:space="preserve">далее </w:t>
      </w:r>
      <w:r w:rsidR="00427ECD" w:rsidRPr="00A34397">
        <w:rPr>
          <w:szCs w:val="28"/>
        </w:rPr>
        <w:t>–</w:t>
      </w:r>
      <w:r>
        <w:rPr>
          <w:szCs w:val="28"/>
        </w:rPr>
        <w:t xml:space="preserve"> </w:t>
      </w:r>
      <w:r w:rsidRPr="00A34397">
        <w:rPr>
          <w:szCs w:val="28"/>
        </w:rPr>
        <w:t>субъекты МСП)</w:t>
      </w:r>
      <w:r w:rsidR="003A3732">
        <w:rPr>
          <w:szCs w:val="28"/>
        </w:rPr>
        <w:t xml:space="preserve">, </w:t>
      </w:r>
      <w:r w:rsidR="003A3732" w:rsidRPr="003A3732">
        <w:rPr>
          <w:szCs w:val="28"/>
        </w:rPr>
        <w:t>физическим лицам, не являющиеся индивидуальными</w:t>
      </w:r>
      <w:r w:rsidR="003A3732">
        <w:rPr>
          <w:szCs w:val="28"/>
        </w:rPr>
        <w:t xml:space="preserve"> предпринимателями и применяющим </w:t>
      </w:r>
      <w:r w:rsidR="003A3732" w:rsidRPr="003A3732">
        <w:rPr>
          <w:szCs w:val="28"/>
        </w:rPr>
        <w:t>специальный налоговый режим «Налог на профессиональный доход»,</w:t>
      </w:r>
      <w:r w:rsidRPr="00A34397">
        <w:rPr>
          <w:szCs w:val="28"/>
        </w:rPr>
        <w:t xml:space="preserve"> и физическим лицам, </w:t>
      </w:r>
      <w:r>
        <w:rPr>
          <w:szCs w:val="28"/>
        </w:rPr>
        <w:t>планирующим</w:t>
      </w:r>
      <w:r w:rsidRPr="00A34397">
        <w:rPr>
          <w:szCs w:val="28"/>
        </w:rPr>
        <w:t xml:space="preserve"> начал</w:t>
      </w:r>
      <w:r>
        <w:rPr>
          <w:szCs w:val="28"/>
        </w:rPr>
        <w:t>о</w:t>
      </w:r>
      <w:r w:rsidRPr="00A34397">
        <w:rPr>
          <w:szCs w:val="28"/>
        </w:rPr>
        <w:t xml:space="preserve"> предпринимательской деятельности </w:t>
      </w:r>
      <w:r>
        <w:rPr>
          <w:szCs w:val="28"/>
        </w:rPr>
        <w:t xml:space="preserve">на территории Ленинградкой области </w:t>
      </w:r>
      <w:r w:rsidRPr="00A34397">
        <w:rPr>
          <w:szCs w:val="28"/>
        </w:rPr>
        <w:t xml:space="preserve">(далее – Заявители). </w:t>
      </w:r>
    </w:p>
    <w:p w14:paraId="28E024E0" w14:textId="45C4D8DE" w:rsidR="003B6BF1" w:rsidRPr="00A34397" w:rsidRDefault="003B6BF1" w:rsidP="00AB48B9">
      <w:pPr>
        <w:spacing w:after="0" w:line="271" w:lineRule="auto"/>
        <w:ind w:left="-113" w:right="0" w:firstLine="680"/>
        <w:rPr>
          <w:szCs w:val="28"/>
        </w:rPr>
      </w:pPr>
      <w:r w:rsidRPr="00A34397">
        <w:rPr>
          <w:szCs w:val="28"/>
        </w:rPr>
        <w:t xml:space="preserve">Субъектами МСП являются юридические лица и индивидуальные предприниматели, соответствующие критериям, установленным статьей 4 Федерального Закона от 24.07.2007 № 209-ФЗ «О развитии малого и среднего предпринимательства в Российской Федерации» (далее – Федеральный закон </w:t>
      </w:r>
      <w:r w:rsidRPr="00A34397">
        <w:rPr>
          <w:szCs w:val="28"/>
        </w:rPr>
        <w:lastRenderedPageBreak/>
        <w:t>№ 209-ФЗ) и включенные в Единый реестр субъектов малого и среднего предпринимательства в соответствии со статьей 4.1 Федерального закона № 209</w:t>
      </w:r>
      <w:r w:rsidR="00866849">
        <w:rPr>
          <w:szCs w:val="28"/>
        </w:rPr>
        <w:t>-</w:t>
      </w:r>
      <w:r w:rsidRPr="00A34397">
        <w:rPr>
          <w:szCs w:val="28"/>
        </w:rPr>
        <w:t xml:space="preserve">ФЗ. </w:t>
      </w:r>
    </w:p>
    <w:p w14:paraId="39F35E9F" w14:textId="645C025E" w:rsidR="003B6BF1" w:rsidRPr="00A34397" w:rsidRDefault="003B6BF1" w:rsidP="00AB48B9">
      <w:pPr>
        <w:spacing w:after="0" w:line="271" w:lineRule="auto"/>
        <w:ind w:left="-113" w:right="0" w:firstLine="680"/>
        <w:rPr>
          <w:szCs w:val="28"/>
        </w:rPr>
      </w:pPr>
      <w:r w:rsidRPr="00A34397">
        <w:rPr>
          <w:szCs w:val="28"/>
        </w:rPr>
        <w:t>1.</w:t>
      </w:r>
      <w:r w:rsidR="003A3732">
        <w:rPr>
          <w:szCs w:val="28"/>
        </w:rPr>
        <w:t>5</w:t>
      </w:r>
      <w:r w:rsidRPr="00A34397">
        <w:rPr>
          <w:szCs w:val="28"/>
        </w:rPr>
        <w:t xml:space="preserve">. Услуги, оказываемые в </w:t>
      </w:r>
      <w:r w:rsidR="003A3732">
        <w:rPr>
          <w:szCs w:val="28"/>
        </w:rPr>
        <w:t>МФ КФПП</w:t>
      </w:r>
      <w:r w:rsidRPr="00A34397">
        <w:rPr>
          <w:szCs w:val="28"/>
        </w:rPr>
        <w:t>, предоставляются по запросу Заявителя.</w:t>
      </w:r>
    </w:p>
    <w:p w14:paraId="4881CAE9" w14:textId="2DD38210" w:rsidR="003B6BF1" w:rsidRPr="00A34397" w:rsidRDefault="003B6BF1" w:rsidP="00AB48B9">
      <w:pPr>
        <w:spacing w:after="0" w:line="271" w:lineRule="auto"/>
        <w:ind w:left="-113" w:right="0" w:firstLine="680"/>
        <w:rPr>
          <w:szCs w:val="28"/>
        </w:rPr>
      </w:pPr>
      <w:r w:rsidRPr="00A34397">
        <w:rPr>
          <w:szCs w:val="28"/>
        </w:rPr>
        <w:t>1.</w:t>
      </w:r>
      <w:r w:rsidR="003A3732">
        <w:rPr>
          <w:szCs w:val="28"/>
        </w:rPr>
        <w:t>6</w:t>
      </w:r>
      <w:r w:rsidRPr="00A34397">
        <w:rPr>
          <w:szCs w:val="28"/>
        </w:rPr>
        <w:t xml:space="preserve">. При предоставлении услуг в </w:t>
      </w:r>
      <w:r w:rsidR="003A3732">
        <w:rPr>
          <w:szCs w:val="28"/>
        </w:rPr>
        <w:t>МФ КФПП</w:t>
      </w:r>
      <w:r w:rsidRPr="00A34397">
        <w:rPr>
          <w:szCs w:val="28"/>
        </w:rPr>
        <w:t xml:space="preserve"> время ожидания в очереди для подачи документов и получения результата услуги не превышает </w:t>
      </w:r>
      <w:r>
        <w:rPr>
          <w:szCs w:val="28"/>
        </w:rPr>
        <w:br/>
      </w:r>
      <w:r w:rsidRPr="00A34397">
        <w:rPr>
          <w:szCs w:val="28"/>
        </w:rPr>
        <w:t xml:space="preserve">15 минут. </w:t>
      </w:r>
    </w:p>
    <w:p w14:paraId="36521B9F" w14:textId="50FE2565" w:rsidR="003B6BF1" w:rsidRPr="00A34397" w:rsidRDefault="003B6BF1" w:rsidP="00AB48B9">
      <w:pPr>
        <w:spacing w:after="0" w:line="271" w:lineRule="auto"/>
        <w:ind w:left="-113" w:right="0" w:firstLine="680"/>
        <w:rPr>
          <w:szCs w:val="28"/>
        </w:rPr>
      </w:pPr>
      <w:r w:rsidRPr="00A34397">
        <w:rPr>
          <w:szCs w:val="28"/>
        </w:rPr>
        <w:t>1.</w:t>
      </w:r>
      <w:r w:rsidR="003A3732">
        <w:rPr>
          <w:szCs w:val="28"/>
        </w:rPr>
        <w:t>7</w:t>
      </w:r>
      <w:r w:rsidRPr="00A34397">
        <w:rPr>
          <w:szCs w:val="28"/>
        </w:rPr>
        <w:t xml:space="preserve">. Заявитель информируется в письменной или электронной форме о возможности или невозможности предоставления услуги (с указанием причин, по которым услуга не может быть предоставлена) в срок не более 5 (пяти) рабочих дней с момента поступления запроса. </w:t>
      </w:r>
    </w:p>
    <w:p w14:paraId="7DA7A036" w14:textId="6F61CE25" w:rsidR="006D066B" w:rsidRDefault="003B6BF1" w:rsidP="00AB48B9">
      <w:pPr>
        <w:spacing w:after="0" w:line="271" w:lineRule="auto"/>
        <w:ind w:left="-113" w:right="0" w:firstLine="680"/>
        <w:rPr>
          <w:szCs w:val="28"/>
        </w:rPr>
      </w:pPr>
      <w:r w:rsidRPr="00A34397">
        <w:rPr>
          <w:szCs w:val="28"/>
        </w:rPr>
        <w:t>1.</w:t>
      </w:r>
      <w:r w:rsidR="003A3732">
        <w:rPr>
          <w:szCs w:val="28"/>
        </w:rPr>
        <w:t>8</w:t>
      </w:r>
      <w:r w:rsidRPr="00A34397">
        <w:rPr>
          <w:szCs w:val="28"/>
        </w:rPr>
        <w:t>. Срок получения услуги (промежуточного результата) с момента поступления запроса не должен превышать 30 (</w:t>
      </w:r>
      <w:r w:rsidRPr="00500EE5">
        <w:rPr>
          <w:szCs w:val="28"/>
        </w:rPr>
        <w:t xml:space="preserve">тридцать) рабочих дней, </w:t>
      </w:r>
      <w:r w:rsidR="006D066B" w:rsidRPr="006D066B">
        <w:rPr>
          <w:szCs w:val="28"/>
        </w:rPr>
        <w:t>за исключением услуг, предоставляемых инновационно-производственными организациями, образующими инфраструктуру поддержки субъектов малого и среднего предпринимательства</w:t>
      </w:r>
      <w:r w:rsidR="006D066B" w:rsidRPr="00A34397">
        <w:rPr>
          <w:szCs w:val="28"/>
        </w:rPr>
        <w:t xml:space="preserve"> </w:t>
      </w:r>
    </w:p>
    <w:p w14:paraId="4F605616" w14:textId="0AB59C17" w:rsidR="003B6BF1" w:rsidRPr="00A34397" w:rsidRDefault="003B6BF1" w:rsidP="00AB48B9">
      <w:pPr>
        <w:spacing w:after="0" w:line="271" w:lineRule="auto"/>
        <w:ind w:left="-113" w:right="0" w:firstLine="680"/>
        <w:rPr>
          <w:szCs w:val="28"/>
        </w:rPr>
      </w:pPr>
      <w:r w:rsidRPr="00A34397">
        <w:rPr>
          <w:szCs w:val="28"/>
        </w:rPr>
        <w:t>1.</w:t>
      </w:r>
      <w:r w:rsidR="003A3732">
        <w:rPr>
          <w:szCs w:val="28"/>
        </w:rPr>
        <w:t>9</w:t>
      </w:r>
      <w:r w:rsidRPr="00A34397">
        <w:rPr>
          <w:szCs w:val="28"/>
        </w:rPr>
        <w:t xml:space="preserve">. Перечень Заявителей, получивших </w:t>
      </w:r>
      <w:r w:rsidR="00422526">
        <w:rPr>
          <w:szCs w:val="28"/>
        </w:rPr>
        <w:t>п</w:t>
      </w:r>
      <w:r w:rsidRPr="00A34397">
        <w:rPr>
          <w:szCs w:val="28"/>
        </w:rPr>
        <w:t xml:space="preserve">оддержку, подлежит включению в единый реестр получателей поддержки в порядке и сроки, установленные действующим законодательством. </w:t>
      </w:r>
    </w:p>
    <w:p w14:paraId="0FD36F2E" w14:textId="77777777" w:rsidR="007A71F7" w:rsidRPr="007A71F7" w:rsidRDefault="003B6BF1" w:rsidP="007A71F7">
      <w:pPr>
        <w:spacing w:after="0" w:line="271" w:lineRule="auto"/>
        <w:ind w:left="-113" w:right="0" w:firstLine="680"/>
        <w:rPr>
          <w:color w:val="auto"/>
          <w:szCs w:val="28"/>
        </w:rPr>
      </w:pPr>
      <w:r w:rsidRPr="007A71F7">
        <w:rPr>
          <w:color w:val="auto"/>
          <w:szCs w:val="28"/>
        </w:rPr>
        <w:t>1.1</w:t>
      </w:r>
      <w:r w:rsidR="003A3732" w:rsidRPr="007A71F7">
        <w:rPr>
          <w:color w:val="auto"/>
          <w:szCs w:val="28"/>
        </w:rPr>
        <w:t>0</w:t>
      </w:r>
      <w:r w:rsidRPr="007A71F7">
        <w:rPr>
          <w:color w:val="auto"/>
          <w:szCs w:val="28"/>
        </w:rPr>
        <w:t xml:space="preserve">. </w:t>
      </w:r>
      <w:r w:rsidR="007A71F7" w:rsidRPr="007A71F7">
        <w:rPr>
          <w:color w:val="auto"/>
          <w:szCs w:val="28"/>
        </w:rPr>
        <w:t>Причины отказа в предоставлении услуг:</w:t>
      </w:r>
    </w:p>
    <w:p w14:paraId="3D5D03C3" w14:textId="77777777" w:rsidR="007A71F7" w:rsidRPr="007A71F7" w:rsidRDefault="007A71F7" w:rsidP="007A71F7">
      <w:pPr>
        <w:spacing w:after="0" w:line="271" w:lineRule="auto"/>
        <w:ind w:left="-113" w:right="0" w:firstLine="680"/>
        <w:rPr>
          <w:color w:val="auto"/>
          <w:szCs w:val="28"/>
        </w:rPr>
      </w:pPr>
      <w:r w:rsidRPr="007A71F7">
        <w:rPr>
          <w:color w:val="auto"/>
          <w:szCs w:val="28"/>
        </w:rPr>
        <w:t>- индивидуальный предприниматель или юридическое лицо отсутствует в Едином реестре субъектов малого и среднего предпринимательства;</w:t>
      </w:r>
    </w:p>
    <w:p w14:paraId="41B0E6CC" w14:textId="0B4713FA" w:rsidR="007A71F7" w:rsidRDefault="007A71F7" w:rsidP="007A71F7">
      <w:pPr>
        <w:spacing w:after="0" w:line="271" w:lineRule="auto"/>
        <w:ind w:left="-113" w:right="0" w:firstLine="680"/>
        <w:rPr>
          <w:color w:val="auto"/>
          <w:szCs w:val="28"/>
        </w:rPr>
      </w:pPr>
      <w:r w:rsidRPr="007A71F7">
        <w:rPr>
          <w:color w:val="auto"/>
          <w:szCs w:val="28"/>
        </w:rPr>
        <w:t>- Заявитель отказался от получения поддержки.</w:t>
      </w:r>
    </w:p>
    <w:p w14:paraId="6D889AE5" w14:textId="77777777" w:rsidR="00001E0E" w:rsidRDefault="00001E0E" w:rsidP="007A71F7">
      <w:pPr>
        <w:spacing w:after="0" w:line="271" w:lineRule="auto"/>
        <w:ind w:left="-113" w:right="0" w:firstLine="680"/>
        <w:rPr>
          <w:color w:val="auto"/>
          <w:szCs w:val="28"/>
        </w:rPr>
      </w:pPr>
    </w:p>
    <w:p w14:paraId="40D6248E" w14:textId="77777777" w:rsidR="008F2735" w:rsidRDefault="008F2735" w:rsidP="007A71F7">
      <w:pPr>
        <w:spacing w:after="0" w:line="271" w:lineRule="auto"/>
        <w:ind w:left="-113" w:right="0" w:firstLine="680"/>
        <w:rPr>
          <w:color w:val="auto"/>
          <w:szCs w:val="28"/>
        </w:rPr>
      </w:pPr>
    </w:p>
    <w:p w14:paraId="7245210B" w14:textId="77777777" w:rsidR="008F2735" w:rsidRDefault="008F2735" w:rsidP="007A71F7">
      <w:pPr>
        <w:spacing w:after="0" w:line="271" w:lineRule="auto"/>
        <w:ind w:left="-113" w:right="0" w:firstLine="680"/>
        <w:rPr>
          <w:color w:val="auto"/>
          <w:szCs w:val="28"/>
        </w:rPr>
      </w:pPr>
    </w:p>
    <w:p w14:paraId="61118B72" w14:textId="77777777" w:rsidR="008F2735" w:rsidRDefault="008F2735" w:rsidP="007A71F7">
      <w:pPr>
        <w:spacing w:after="0" w:line="271" w:lineRule="auto"/>
        <w:ind w:left="-113" w:right="0" w:firstLine="680"/>
        <w:rPr>
          <w:color w:val="auto"/>
          <w:szCs w:val="28"/>
        </w:rPr>
      </w:pPr>
    </w:p>
    <w:p w14:paraId="791F7658" w14:textId="77777777" w:rsidR="008F2735" w:rsidRDefault="008F2735" w:rsidP="007A71F7">
      <w:pPr>
        <w:spacing w:after="0" w:line="271" w:lineRule="auto"/>
        <w:ind w:left="-113" w:right="0" w:firstLine="680"/>
        <w:rPr>
          <w:color w:val="auto"/>
          <w:szCs w:val="28"/>
        </w:rPr>
      </w:pPr>
    </w:p>
    <w:p w14:paraId="470BF751" w14:textId="77777777" w:rsidR="008F2735" w:rsidRDefault="008F2735" w:rsidP="007A71F7">
      <w:pPr>
        <w:spacing w:after="0" w:line="271" w:lineRule="auto"/>
        <w:ind w:left="-113" w:right="0" w:firstLine="680"/>
        <w:rPr>
          <w:color w:val="auto"/>
          <w:szCs w:val="28"/>
        </w:rPr>
      </w:pPr>
    </w:p>
    <w:p w14:paraId="311BC740" w14:textId="77777777" w:rsidR="008F2735" w:rsidRDefault="008F2735" w:rsidP="007A71F7">
      <w:pPr>
        <w:spacing w:after="0" w:line="271" w:lineRule="auto"/>
        <w:ind w:left="-113" w:right="0" w:firstLine="680"/>
        <w:rPr>
          <w:color w:val="auto"/>
          <w:szCs w:val="28"/>
        </w:rPr>
      </w:pPr>
    </w:p>
    <w:p w14:paraId="11B7C083" w14:textId="77777777" w:rsidR="008F2735" w:rsidRDefault="008F2735" w:rsidP="007A71F7">
      <w:pPr>
        <w:spacing w:after="0" w:line="271" w:lineRule="auto"/>
        <w:ind w:left="-113" w:right="0" w:firstLine="680"/>
        <w:rPr>
          <w:color w:val="auto"/>
          <w:szCs w:val="28"/>
        </w:rPr>
      </w:pPr>
    </w:p>
    <w:p w14:paraId="2169C887" w14:textId="77777777" w:rsidR="00973BFD" w:rsidRDefault="00973BFD" w:rsidP="007A71F7">
      <w:pPr>
        <w:spacing w:after="0" w:line="271" w:lineRule="auto"/>
        <w:ind w:left="-113" w:right="0" w:firstLine="680"/>
        <w:rPr>
          <w:color w:val="auto"/>
          <w:szCs w:val="28"/>
        </w:rPr>
      </w:pPr>
    </w:p>
    <w:p w14:paraId="66327D36" w14:textId="77777777" w:rsidR="00973BFD" w:rsidRDefault="00973BFD" w:rsidP="007A71F7">
      <w:pPr>
        <w:spacing w:after="0" w:line="271" w:lineRule="auto"/>
        <w:ind w:left="-113" w:right="0" w:firstLine="680"/>
        <w:rPr>
          <w:color w:val="auto"/>
          <w:szCs w:val="28"/>
        </w:rPr>
      </w:pPr>
    </w:p>
    <w:p w14:paraId="5666F56A" w14:textId="77777777" w:rsidR="00973BFD" w:rsidRDefault="00973BFD" w:rsidP="007A71F7">
      <w:pPr>
        <w:spacing w:after="0" w:line="271" w:lineRule="auto"/>
        <w:ind w:left="-113" w:right="0" w:firstLine="680"/>
        <w:rPr>
          <w:color w:val="auto"/>
          <w:szCs w:val="28"/>
        </w:rPr>
      </w:pPr>
    </w:p>
    <w:p w14:paraId="5DA28B92" w14:textId="77777777" w:rsidR="00973BFD" w:rsidRDefault="00973BFD" w:rsidP="007A71F7">
      <w:pPr>
        <w:spacing w:after="0" w:line="271" w:lineRule="auto"/>
        <w:ind w:left="-113" w:right="0" w:firstLine="680"/>
        <w:rPr>
          <w:color w:val="auto"/>
          <w:szCs w:val="28"/>
        </w:rPr>
      </w:pPr>
    </w:p>
    <w:p w14:paraId="5B639EDA" w14:textId="77777777" w:rsidR="00973BFD" w:rsidRDefault="00973BFD" w:rsidP="007A71F7">
      <w:pPr>
        <w:spacing w:after="0" w:line="271" w:lineRule="auto"/>
        <w:ind w:left="-113" w:right="0" w:firstLine="680"/>
        <w:rPr>
          <w:color w:val="auto"/>
          <w:szCs w:val="28"/>
        </w:rPr>
      </w:pPr>
    </w:p>
    <w:p w14:paraId="51612865" w14:textId="77777777" w:rsidR="008F2735" w:rsidRDefault="008F2735" w:rsidP="007A71F7">
      <w:pPr>
        <w:spacing w:after="0" w:line="271" w:lineRule="auto"/>
        <w:ind w:left="-113" w:right="0" w:firstLine="680"/>
        <w:rPr>
          <w:color w:val="auto"/>
          <w:szCs w:val="28"/>
        </w:rPr>
      </w:pPr>
    </w:p>
    <w:p w14:paraId="17579D7C" w14:textId="77777777" w:rsidR="008F2735" w:rsidRPr="007A71F7" w:rsidRDefault="008F2735" w:rsidP="007A71F7">
      <w:pPr>
        <w:spacing w:after="0" w:line="271" w:lineRule="auto"/>
        <w:ind w:left="-113" w:right="0" w:firstLine="680"/>
        <w:rPr>
          <w:color w:val="auto"/>
          <w:szCs w:val="28"/>
        </w:rPr>
      </w:pPr>
    </w:p>
    <w:p w14:paraId="50C8B408" w14:textId="3A93032A" w:rsidR="003B6BF1" w:rsidRPr="00236A7C" w:rsidRDefault="003B6BF1" w:rsidP="007A71F7">
      <w:pPr>
        <w:tabs>
          <w:tab w:val="left" w:pos="993"/>
        </w:tabs>
        <w:spacing w:after="0" w:line="271" w:lineRule="auto"/>
        <w:ind w:left="567" w:right="0" w:firstLine="0"/>
        <w:rPr>
          <w:color w:val="FF0000"/>
          <w:szCs w:val="28"/>
        </w:rPr>
      </w:pPr>
      <w:r w:rsidRPr="007A71F7">
        <w:rPr>
          <w:color w:val="auto"/>
          <w:szCs w:val="28"/>
        </w:rPr>
        <w:t xml:space="preserve"> </w:t>
      </w:r>
    </w:p>
    <w:p w14:paraId="05F9658B" w14:textId="36E801A5" w:rsidR="003B6BF1" w:rsidRPr="00422526" w:rsidRDefault="003B6BF1" w:rsidP="00E3194C">
      <w:pPr>
        <w:pStyle w:val="1"/>
        <w:rPr>
          <w:rFonts w:ascii="Times New Roman" w:hAnsi="Times New Roman" w:cs="Times New Roman"/>
          <w:b/>
          <w:color w:val="auto"/>
          <w:szCs w:val="28"/>
        </w:rPr>
      </w:pPr>
      <w:bookmarkStart w:id="1" w:name="_Toc42784032"/>
      <w:r w:rsidRPr="00422526">
        <w:rPr>
          <w:rFonts w:ascii="Times New Roman" w:hAnsi="Times New Roman" w:cs="Times New Roman"/>
          <w:b/>
          <w:color w:val="auto"/>
          <w:szCs w:val="28"/>
        </w:rPr>
        <w:lastRenderedPageBreak/>
        <w:t xml:space="preserve">2. Услуги </w:t>
      </w:r>
      <w:bookmarkEnd w:id="1"/>
      <w:r w:rsidR="00236A7C">
        <w:rPr>
          <w:rFonts w:ascii="Times New Roman" w:hAnsi="Times New Roman" w:cs="Times New Roman"/>
          <w:b/>
          <w:color w:val="auto"/>
          <w:szCs w:val="28"/>
        </w:rPr>
        <w:t>МФ КФПП, оказываемые на безвозмездной основе</w:t>
      </w:r>
      <w:r w:rsidRPr="00422526">
        <w:rPr>
          <w:rFonts w:ascii="Times New Roman" w:hAnsi="Times New Roman" w:cs="Times New Roman"/>
          <w:b/>
          <w:color w:val="auto"/>
          <w:szCs w:val="28"/>
        </w:rPr>
        <w:t xml:space="preserve"> </w:t>
      </w:r>
    </w:p>
    <w:p w14:paraId="1E43D0D2" w14:textId="77777777" w:rsidR="007814D1" w:rsidRDefault="00236A7C" w:rsidP="007814D1">
      <w:pPr>
        <w:pStyle w:val="a7"/>
        <w:numPr>
          <w:ilvl w:val="1"/>
          <w:numId w:val="6"/>
        </w:numPr>
        <w:spacing w:after="0" w:line="271" w:lineRule="auto"/>
        <w:ind w:left="0" w:right="0" w:firstLine="0"/>
        <w:rPr>
          <w:color w:val="auto"/>
          <w:szCs w:val="28"/>
        </w:rPr>
      </w:pPr>
      <w:r w:rsidRPr="00236A7C">
        <w:rPr>
          <w:color w:val="auto"/>
          <w:szCs w:val="28"/>
        </w:rPr>
        <w:t>Консультационные услуги</w:t>
      </w:r>
    </w:p>
    <w:p w14:paraId="65021CF2" w14:textId="589D2F71"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возмещения и финансового обеспечения затрат (предоставления субсидий и грантов)</w:t>
      </w:r>
    </w:p>
    <w:p w14:paraId="1D1D6003"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операционного финансового менеджмента</w:t>
      </w:r>
    </w:p>
    <w:p w14:paraId="0AF91362"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налогообложения (общая система налогообложения; упрощенная система налогообложения; патентная система налогообложения; единый сельскохозяйственный налог, специальный налоговой режим «Налог на профессиональный доход»)</w:t>
      </w:r>
    </w:p>
    <w:p w14:paraId="1069443C"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бухгалтерского учета и отчетности</w:t>
      </w:r>
    </w:p>
    <w:p w14:paraId="316B7D07"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финансового моделирования</w:t>
      </w:r>
    </w:p>
    <w:p w14:paraId="03A8371C"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бизнес-планирования</w:t>
      </w:r>
    </w:p>
    <w:p w14:paraId="6756DE2C"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заполнения субъектами малого и среднего предпринимательства отчетности по договорам о предоставлении субсидий</w:t>
      </w:r>
    </w:p>
    <w:p w14:paraId="0A96363F"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заполнению и подаче форм статистической отчетности субъектами малого и среднего предпринимательства, попавшими в выборочное статистическое обследование на текущий год, форм статистической отчетности</w:t>
      </w:r>
    </w:p>
    <w:p w14:paraId="3FABD6D1"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 xml:space="preserve">Консультационные услуги по вопросам заполнения субъектами малого и среднего предпринимательства отчетности по договорам о предоставлении грантов, в том числе в ГИИС «Электронный бюджет» </w:t>
      </w:r>
    </w:p>
    <w:p w14:paraId="3E5CF827"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подготовке и заполнению документов в рамках казначейского сопровождения</w:t>
      </w:r>
    </w:p>
    <w:p w14:paraId="0FA8BD0C"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процедуре регистрации юридических лиц и/или индивидуальных предпринимателей (в том числе выбор организационно-правовой формы, выбор ОКВЭД, выбор системы налогообложения, процедура регистрации, необходимые документы, открытие расчетного счета, заполнение заявления и пр.)</w:t>
      </w:r>
    </w:p>
    <w:p w14:paraId="576936C5"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процедуре внесения изменений в ЕГРЮЛ и ЕГРИП</w:t>
      </w:r>
    </w:p>
    <w:p w14:paraId="7A67135B"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открытию бизнеса по франшизе</w:t>
      </w:r>
    </w:p>
    <w:p w14:paraId="5F5E8A8F"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взаимодействия с ресурсоснабжающими организациями</w:t>
      </w:r>
    </w:p>
    <w:p w14:paraId="48F67D92"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lastRenderedPageBreak/>
        <w:t>Консультационные услуги по законодательным требованиям к ведению бизнеса</w:t>
      </w:r>
    </w:p>
    <w:p w14:paraId="333C19EA"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заключения гражданско-правовых договоров (договоры подряда, купли-продажи, аренды, возмездного оказания услуг и т.д.)</w:t>
      </w:r>
    </w:p>
    <w:p w14:paraId="23BAF19D"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начала ведения собственного дела для физических лиц, планирующих осуществление предпринимательской деятельности, а также физических лиц, применяющих специальный налоговый режим «Налог на профессиональный доход»</w:t>
      </w:r>
    </w:p>
    <w:p w14:paraId="55D3D213"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о предоставлении муниципальной услуги по предварительному согласованию внешнего вида информационных конструкций и (или) подтверждению размещенной информационной конструкции требованиям Стандарта оформления и размещения информационных конструкций на фасадах зданий и в населенных пунктах муниципальных образований Ленинградской области</w:t>
      </w:r>
    </w:p>
    <w:p w14:paraId="3A2F0C07"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составлению и экспертизе должностных регламентов и инструкций</w:t>
      </w:r>
    </w:p>
    <w:p w14:paraId="39ED3C50"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участия и продвижения товаров в выставочно-ярмарочных мероприятиях</w:t>
      </w:r>
    </w:p>
    <w:p w14:paraId="5D2FA5BF"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процедуре получения субъектами малого и среднего предпринимательства в пользование (аренду) муниципального имущества на возмездной основе, безвозмездной основе или на льготных условиях</w:t>
      </w:r>
    </w:p>
    <w:p w14:paraId="07F684AE"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процедуре получения субъектами малого и среднего предпринимательства в пользование (аренду) государственного имущества на возмездной основе, безвозмездной основе или на льготных условиях</w:t>
      </w:r>
    </w:p>
    <w:p w14:paraId="174CB718"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патентования и лицензирования объектов интеллектуальной собственности субъекта малого и среднего предпринимательства</w:t>
      </w:r>
    </w:p>
    <w:p w14:paraId="7518C9D0"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перечню видов деятельности, на которые требуются лицензии</w:t>
      </w:r>
    </w:p>
    <w:p w14:paraId="5303364F"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проведению обязательной классификации гостиниц</w:t>
      </w:r>
    </w:p>
    <w:p w14:paraId="3D475761"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сертификации и стандартизации товаров и услуг, в том числе по сертификации системы менеджмента качества в соответствии с международным стандартом ГОСТ ISO 9001, по сертификации технологии производства по принципам ХАССП</w:t>
      </w:r>
    </w:p>
    <w:p w14:paraId="74F0068B"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lastRenderedPageBreak/>
        <w:t>Консультационные услуги о продуктах и услугах Фонда «Фонд поддержки предпринимательства и промышленности Ленинградской области»</w:t>
      </w:r>
    </w:p>
    <w:p w14:paraId="3737E853"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заключения социального контракта</w:t>
      </w:r>
    </w:p>
    <w:p w14:paraId="76D88C4B"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вопросу признания субъекта малого или среднего предпринимательства социальным предприятием</w:t>
      </w:r>
    </w:p>
    <w:p w14:paraId="6C8B18C6"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мерам поддержки социальных предприятий</w:t>
      </w:r>
    </w:p>
    <w:p w14:paraId="2F4243C4"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внесения сведений в Единый реестр субъектов малого и среднего предпринимательства (nalog.ru)</w:t>
      </w:r>
    </w:p>
    <w:p w14:paraId="1C2E75F8"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 xml:space="preserve">Консультационные услуги по возможностям </w:t>
      </w:r>
      <w:proofErr w:type="gramStart"/>
      <w:r w:rsidRPr="007814D1">
        <w:rPr>
          <w:color w:val="auto"/>
          <w:szCs w:val="28"/>
        </w:rPr>
        <w:t>интернет порталов</w:t>
      </w:r>
      <w:proofErr w:type="gramEnd"/>
      <w:r w:rsidRPr="007814D1">
        <w:rPr>
          <w:color w:val="auto"/>
          <w:szCs w:val="28"/>
        </w:rPr>
        <w:t xml:space="preserve"> / сервисов для субъектов малого и среднего предпринимательства, регистрация на порталах</w:t>
      </w:r>
    </w:p>
    <w:p w14:paraId="3D7074AC"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мерам финансовой поддержки</w:t>
      </w:r>
    </w:p>
    <w:p w14:paraId="1E38D290"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мерам образовательной поддержки</w:t>
      </w:r>
    </w:p>
    <w:p w14:paraId="04F29D42"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информационного сопровождения деятельности субъектов малого и среднего предпринимательства</w:t>
      </w:r>
    </w:p>
    <w:p w14:paraId="6A879044"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участия в закупках, продвижения на электронных площадках, электронных торгах</w:t>
      </w:r>
    </w:p>
    <w:p w14:paraId="6DB66FBF"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маркетингу и сбыту</w:t>
      </w:r>
    </w:p>
    <w:p w14:paraId="0AE9D393"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о порядке маркировки товаров, подлежащих обязательной маркировке средствами идентификации</w:t>
      </w:r>
    </w:p>
    <w:p w14:paraId="47665225"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вопросам подбора персонала, применения трудового законодательства Российской Федерации</w:t>
      </w:r>
    </w:p>
    <w:p w14:paraId="3B6A2192"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ведению кадрового учета на предприятиях МСП</w:t>
      </w:r>
    </w:p>
    <w:p w14:paraId="7196A67E"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порядку и оформлению необходимых документов для приема на основную работу, на работу по совместительству, по договору гражданско-правового характера, на увольнение</w:t>
      </w:r>
    </w:p>
    <w:p w14:paraId="3B7E226A"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СУ / Консультация по вопросам осуществления предпринимательской деятельности</w:t>
      </w:r>
    </w:p>
    <w:p w14:paraId="6B16ABB1"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о продуктах и услугах автономной некоммерческой организации «Микрокредитная компания Ленинградской области»</w:t>
      </w:r>
    </w:p>
    <w:p w14:paraId="5FC59AB6"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о продуктах и услугах муниципальной организации инфраструктуры поддержки Ленинградской области</w:t>
      </w:r>
    </w:p>
    <w:p w14:paraId="5F9E9866" w14:textId="77777777" w:rsidR="007814D1" w:rsidRPr="007814D1" w:rsidRDefault="007814D1" w:rsidP="007814D1">
      <w:pPr>
        <w:pStyle w:val="a7"/>
        <w:numPr>
          <w:ilvl w:val="1"/>
          <w:numId w:val="34"/>
        </w:numPr>
        <w:spacing w:after="0" w:line="271" w:lineRule="auto"/>
        <w:ind w:right="0"/>
        <w:rPr>
          <w:color w:val="auto"/>
          <w:szCs w:val="28"/>
        </w:rPr>
      </w:pPr>
      <w:r w:rsidRPr="007814D1">
        <w:rPr>
          <w:color w:val="auto"/>
          <w:szCs w:val="28"/>
        </w:rPr>
        <w:lastRenderedPageBreak/>
        <w:t>Консультационные услуги по разъяснению порядка включения в реестр креативных (творческих) индустрий</w:t>
      </w:r>
    </w:p>
    <w:p w14:paraId="62495B6B" w14:textId="77777777" w:rsidR="007814D1" w:rsidRDefault="007814D1" w:rsidP="007814D1">
      <w:pPr>
        <w:pStyle w:val="a7"/>
        <w:numPr>
          <w:ilvl w:val="1"/>
          <w:numId w:val="34"/>
        </w:numPr>
        <w:spacing w:after="0" w:line="271" w:lineRule="auto"/>
        <w:ind w:right="0"/>
        <w:rPr>
          <w:color w:val="auto"/>
          <w:szCs w:val="28"/>
        </w:rPr>
      </w:pPr>
      <w:r w:rsidRPr="007814D1">
        <w:rPr>
          <w:color w:val="auto"/>
          <w:szCs w:val="28"/>
        </w:rPr>
        <w:t>Консультационные услуги по мерам финансовой поддержки субъектов креативных индустрий</w:t>
      </w:r>
    </w:p>
    <w:p w14:paraId="4F36CF07" w14:textId="77777777" w:rsidR="00973BFD" w:rsidRPr="00973BFD" w:rsidRDefault="00973BFD" w:rsidP="00973BFD">
      <w:pPr>
        <w:pStyle w:val="a7"/>
        <w:numPr>
          <w:ilvl w:val="1"/>
          <w:numId w:val="34"/>
        </w:numPr>
        <w:rPr>
          <w:color w:val="auto"/>
          <w:szCs w:val="28"/>
        </w:rPr>
      </w:pPr>
      <w:r w:rsidRPr="00973BFD">
        <w:rPr>
          <w:color w:val="auto"/>
          <w:szCs w:val="28"/>
        </w:rPr>
        <w:t xml:space="preserve">Консультация о </w:t>
      </w:r>
      <w:r w:rsidRPr="00973BFD">
        <w:rPr>
          <w:color w:val="auto"/>
          <w:szCs w:val="28"/>
        </w:rPr>
        <w:t>включении в реестр Региональных брендов Ленинградской области</w:t>
      </w:r>
    </w:p>
    <w:p w14:paraId="3C2A54DD" w14:textId="77777777" w:rsidR="00973BFD" w:rsidRDefault="00973BFD" w:rsidP="00262A8B">
      <w:pPr>
        <w:spacing w:after="0" w:line="271" w:lineRule="auto"/>
        <w:ind w:right="0" w:firstLine="0"/>
        <w:rPr>
          <w:color w:val="auto"/>
          <w:szCs w:val="28"/>
        </w:rPr>
      </w:pPr>
    </w:p>
    <w:p w14:paraId="77A39FFB" w14:textId="77777777" w:rsidR="00973BFD" w:rsidRDefault="00973BFD" w:rsidP="00262A8B">
      <w:pPr>
        <w:spacing w:after="0" w:line="271" w:lineRule="auto"/>
        <w:ind w:right="0" w:firstLine="0"/>
        <w:rPr>
          <w:color w:val="auto"/>
          <w:szCs w:val="28"/>
        </w:rPr>
      </w:pPr>
    </w:p>
    <w:p w14:paraId="5169B2EA" w14:textId="3F068185" w:rsidR="00236A7C" w:rsidRPr="00262A8B" w:rsidRDefault="00262A8B" w:rsidP="00262A8B">
      <w:pPr>
        <w:spacing w:after="0" w:line="271" w:lineRule="auto"/>
        <w:ind w:right="0" w:firstLine="0"/>
        <w:rPr>
          <w:color w:val="auto"/>
          <w:szCs w:val="28"/>
        </w:rPr>
      </w:pPr>
      <w:r w:rsidRPr="00262A8B">
        <w:rPr>
          <w:color w:val="auto"/>
          <w:szCs w:val="28"/>
        </w:rPr>
        <w:t>2.</w:t>
      </w:r>
      <w:r w:rsidR="00973BFD">
        <w:rPr>
          <w:color w:val="auto"/>
          <w:szCs w:val="28"/>
        </w:rPr>
        <w:t>2</w:t>
      </w:r>
      <w:r w:rsidRPr="00262A8B">
        <w:rPr>
          <w:color w:val="auto"/>
          <w:szCs w:val="28"/>
        </w:rPr>
        <w:t xml:space="preserve">. </w:t>
      </w:r>
      <w:r w:rsidR="00236A7C" w:rsidRPr="00262A8B">
        <w:rPr>
          <w:color w:val="auto"/>
          <w:szCs w:val="28"/>
        </w:rPr>
        <w:t>Образовательные услуги</w:t>
      </w:r>
      <w:r w:rsidR="00236A7C" w:rsidRPr="00262A8B">
        <w:rPr>
          <w:color w:val="auto"/>
          <w:szCs w:val="28"/>
        </w:rPr>
        <w:tab/>
      </w:r>
    </w:p>
    <w:p w14:paraId="5F01A93A" w14:textId="03250523" w:rsidR="00236A7C" w:rsidRPr="00001E0E" w:rsidRDefault="00262A8B" w:rsidP="00001E0E">
      <w:pPr>
        <w:pStyle w:val="a7"/>
        <w:numPr>
          <w:ilvl w:val="0"/>
          <w:numId w:val="37"/>
        </w:numPr>
        <w:spacing w:after="0" w:line="271" w:lineRule="auto"/>
        <w:ind w:right="0"/>
        <w:rPr>
          <w:color w:val="auto"/>
          <w:szCs w:val="28"/>
        </w:rPr>
      </w:pPr>
      <w:r w:rsidRPr="00001E0E">
        <w:rPr>
          <w:color w:val="auto"/>
          <w:szCs w:val="28"/>
        </w:rPr>
        <w:t xml:space="preserve"> </w:t>
      </w:r>
      <w:r w:rsidR="00870634" w:rsidRPr="00001E0E">
        <w:rPr>
          <w:color w:val="auto"/>
          <w:szCs w:val="28"/>
        </w:rPr>
        <w:t>Курс-тренинг «</w:t>
      </w:r>
      <w:r w:rsidR="00236A7C" w:rsidRPr="00001E0E">
        <w:rPr>
          <w:color w:val="auto"/>
          <w:szCs w:val="28"/>
        </w:rPr>
        <w:t>Введение в основы предпринимательской деятельности</w:t>
      </w:r>
      <w:r w:rsidR="00870634" w:rsidRPr="00001E0E">
        <w:rPr>
          <w:color w:val="auto"/>
          <w:szCs w:val="28"/>
        </w:rPr>
        <w:t>»</w:t>
      </w:r>
      <w:r w:rsidR="00236A7C" w:rsidRPr="00001E0E">
        <w:rPr>
          <w:color w:val="auto"/>
          <w:szCs w:val="28"/>
        </w:rPr>
        <w:t xml:space="preserve"> (для группы минимум 5 человек)</w:t>
      </w:r>
      <w:r w:rsidRPr="00001E0E">
        <w:rPr>
          <w:color w:val="auto"/>
          <w:szCs w:val="28"/>
        </w:rPr>
        <w:t>;</w:t>
      </w:r>
    </w:p>
    <w:p w14:paraId="0EAE2284" w14:textId="20641634" w:rsidR="00236A7C" w:rsidRPr="00001E0E" w:rsidRDefault="00236A7C" w:rsidP="00001E0E">
      <w:pPr>
        <w:pStyle w:val="a7"/>
        <w:numPr>
          <w:ilvl w:val="0"/>
          <w:numId w:val="37"/>
        </w:numPr>
        <w:spacing w:after="0" w:line="271" w:lineRule="auto"/>
        <w:ind w:right="0"/>
        <w:rPr>
          <w:color w:val="auto"/>
          <w:szCs w:val="28"/>
        </w:rPr>
      </w:pPr>
      <w:r w:rsidRPr="00001E0E">
        <w:rPr>
          <w:color w:val="auto"/>
          <w:szCs w:val="28"/>
        </w:rPr>
        <w:t>Организация и проведение семинаров, тренингов, конференций, форумов, круглых столов, бизнес-игр</w:t>
      </w:r>
      <w:r w:rsidR="00262A8B" w:rsidRPr="00001E0E">
        <w:rPr>
          <w:color w:val="auto"/>
          <w:szCs w:val="28"/>
        </w:rPr>
        <w:t>;</w:t>
      </w:r>
    </w:p>
    <w:p w14:paraId="496EE2FE" w14:textId="548B581E" w:rsidR="00236A7C" w:rsidRPr="00262A8B" w:rsidRDefault="00262A8B" w:rsidP="00262A8B">
      <w:pPr>
        <w:spacing w:after="0" w:line="271" w:lineRule="auto"/>
        <w:ind w:right="0" w:firstLine="0"/>
        <w:rPr>
          <w:color w:val="auto"/>
          <w:szCs w:val="28"/>
        </w:rPr>
      </w:pPr>
      <w:r w:rsidRPr="00262A8B">
        <w:rPr>
          <w:color w:val="auto"/>
          <w:szCs w:val="28"/>
        </w:rPr>
        <w:t xml:space="preserve">2.3. </w:t>
      </w:r>
      <w:r w:rsidR="00236A7C" w:rsidRPr="00262A8B">
        <w:rPr>
          <w:color w:val="auto"/>
          <w:szCs w:val="28"/>
        </w:rPr>
        <w:t>Информационные услуги</w:t>
      </w:r>
      <w:r w:rsidR="00236A7C" w:rsidRPr="00262A8B">
        <w:rPr>
          <w:color w:val="auto"/>
          <w:szCs w:val="28"/>
        </w:rPr>
        <w:tab/>
      </w:r>
    </w:p>
    <w:p w14:paraId="5A45780A" w14:textId="7049C329" w:rsidR="003B6BF1" w:rsidRPr="00DC298A" w:rsidRDefault="00DC298A" w:rsidP="00DC298A">
      <w:pPr>
        <w:spacing w:after="0" w:line="271" w:lineRule="auto"/>
        <w:ind w:right="0" w:firstLine="0"/>
        <w:rPr>
          <w:color w:val="auto"/>
          <w:szCs w:val="28"/>
        </w:rPr>
      </w:pPr>
      <w:r>
        <w:rPr>
          <w:color w:val="auto"/>
          <w:szCs w:val="28"/>
        </w:rPr>
        <w:t xml:space="preserve">Развитие </w:t>
      </w:r>
      <w:r w:rsidRPr="00DC298A">
        <w:rPr>
          <w:color w:val="auto"/>
          <w:szCs w:val="28"/>
        </w:rPr>
        <w:t xml:space="preserve">информационной среды, способствующей развитию предпринимательства, </w:t>
      </w:r>
      <w:r>
        <w:rPr>
          <w:color w:val="auto"/>
          <w:szCs w:val="28"/>
        </w:rPr>
        <w:t xml:space="preserve">проведение </w:t>
      </w:r>
      <w:r w:rsidRPr="00DC298A">
        <w:rPr>
          <w:color w:val="auto"/>
          <w:szCs w:val="28"/>
        </w:rPr>
        <w:t>семинаров, лекций, обучающих курсов, выпуск методических пособий, со</w:t>
      </w:r>
      <w:r>
        <w:rPr>
          <w:color w:val="auto"/>
          <w:szCs w:val="28"/>
        </w:rPr>
        <w:t>ответствующей литературы и т.п., а также наполнение</w:t>
      </w:r>
      <w:r w:rsidRPr="00DC298A">
        <w:rPr>
          <w:color w:val="auto"/>
          <w:szCs w:val="28"/>
        </w:rPr>
        <w:t xml:space="preserve"> информационны</w:t>
      </w:r>
      <w:r>
        <w:rPr>
          <w:color w:val="auto"/>
          <w:szCs w:val="28"/>
        </w:rPr>
        <w:t>х</w:t>
      </w:r>
      <w:r w:rsidRPr="00DC298A">
        <w:rPr>
          <w:color w:val="auto"/>
          <w:szCs w:val="28"/>
        </w:rPr>
        <w:t xml:space="preserve"> портал</w:t>
      </w:r>
      <w:r>
        <w:rPr>
          <w:color w:val="auto"/>
          <w:szCs w:val="28"/>
        </w:rPr>
        <w:t>ов, сайтов и прочих ресурсов информационно-телекоммуникационной сети «Интернет»</w:t>
      </w:r>
      <w:r w:rsidRPr="00DC298A">
        <w:rPr>
          <w:color w:val="auto"/>
          <w:szCs w:val="28"/>
        </w:rPr>
        <w:t xml:space="preserve"> </w:t>
      </w:r>
      <w:r>
        <w:rPr>
          <w:color w:val="auto"/>
          <w:szCs w:val="28"/>
        </w:rPr>
        <w:t>(</w:t>
      </w:r>
      <w:r w:rsidRPr="00DC298A">
        <w:rPr>
          <w:color w:val="auto"/>
          <w:szCs w:val="28"/>
        </w:rPr>
        <w:t>новости малого бизнеса, методические материалы, меры поддержки малого бизнеса и т.п.</w:t>
      </w:r>
      <w:r>
        <w:rPr>
          <w:color w:val="auto"/>
          <w:szCs w:val="28"/>
        </w:rPr>
        <w:t>)</w:t>
      </w:r>
      <w:r w:rsidR="00236A7C" w:rsidRPr="00236A7C">
        <w:rPr>
          <w:color w:val="FF0000"/>
          <w:szCs w:val="28"/>
        </w:rPr>
        <w:tab/>
      </w:r>
      <w:r w:rsidR="003E7928" w:rsidRPr="00236A7C">
        <w:rPr>
          <w:color w:val="FF0000"/>
          <w:szCs w:val="28"/>
        </w:rPr>
        <w:t xml:space="preserve"> </w:t>
      </w:r>
    </w:p>
    <w:p w14:paraId="4B3A1C26" w14:textId="3159ADF0" w:rsidR="00081689" w:rsidRPr="00081689" w:rsidRDefault="00DC298A" w:rsidP="00001E0E">
      <w:pPr>
        <w:tabs>
          <w:tab w:val="left" w:pos="6540"/>
        </w:tabs>
        <w:ind w:firstLine="0"/>
        <w:rPr>
          <w:rFonts w:eastAsiaTheme="minorHAnsi"/>
          <w:szCs w:val="28"/>
          <w:lang w:eastAsia="en-US"/>
        </w:rPr>
      </w:pPr>
      <w:r>
        <w:rPr>
          <w:szCs w:val="28"/>
        </w:rPr>
        <w:t>2.4.</w:t>
      </w:r>
      <w:r w:rsidR="00081689" w:rsidRPr="006D38B3">
        <w:rPr>
          <w:szCs w:val="28"/>
        </w:rPr>
        <w:t xml:space="preserve"> </w:t>
      </w:r>
      <w:r w:rsidR="006D38B3" w:rsidRPr="006D38B3">
        <w:rPr>
          <w:szCs w:val="28"/>
        </w:rPr>
        <w:t>Для п</w:t>
      </w:r>
      <w:r w:rsidR="00081689" w:rsidRPr="006D38B3">
        <w:rPr>
          <w:szCs w:val="28"/>
        </w:rPr>
        <w:t>олучени</w:t>
      </w:r>
      <w:r w:rsidR="006D38B3" w:rsidRPr="006D38B3">
        <w:rPr>
          <w:szCs w:val="28"/>
        </w:rPr>
        <w:t>я</w:t>
      </w:r>
      <w:r w:rsidR="00081689" w:rsidRPr="006D38B3">
        <w:rPr>
          <w:szCs w:val="28"/>
        </w:rPr>
        <w:t xml:space="preserve"> услуг </w:t>
      </w:r>
      <w:r>
        <w:rPr>
          <w:color w:val="auto"/>
        </w:rPr>
        <w:t>МФ КФПП</w:t>
      </w:r>
      <w:r w:rsidR="006D38B3" w:rsidRPr="006D38B3">
        <w:rPr>
          <w:color w:val="auto"/>
          <w:szCs w:val="28"/>
        </w:rPr>
        <w:t xml:space="preserve"> подается заявление в соответствии с Приложением</w:t>
      </w:r>
      <w:r w:rsidR="00081689" w:rsidRPr="006D38B3">
        <w:rPr>
          <w:szCs w:val="28"/>
        </w:rPr>
        <w:t xml:space="preserve"> № </w:t>
      </w:r>
      <w:r w:rsidR="006D38B3" w:rsidRPr="006D38B3">
        <w:rPr>
          <w:szCs w:val="28"/>
        </w:rPr>
        <w:t>1</w:t>
      </w:r>
      <w:r w:rsidR="00081689" w:rsidRPr="006D38B3">
        <w:rPr>
          <w:szCs w:val="28"/>
        </w:rPr>
        <w:t>.</w:t>
      </w:r>
    </w:p>
    <w:p w14:paraId="42FC1D23" w14:textId="5A651AEB" w:rsidR="003B6BF1" w:rsidRPr="00001E0E" w:rsidRDefault="003B6BF1" w:rsidP="00001E0E">
      <w:pPr>
        <w:pStyle w:val="a7"/>
        <w:numPr>
          <w:ilvl w:val="1"/>
          <w:numId w:val="38"/>
        </w:numPr>
        <w:spacing w:after="0" w:line="271" w:lineRule="auto"/>
        <w:ind w:right="0"/>
        <w:rPr>
          <w:szCs w:val="28"/>
        </w:rPr>
      </w:pPr>
      <w:r w:rsidRPr="00001E0E">
        <w:rPr>
          <w:szCs w:val="28"/>
        </w:rPr>
        <w:t xml:space="preserve">За получением услуг можно обратиться любым из доступных способов:  </w:t>
      </w:r>
    </w:p>
    <w:p w14:paraId="5CF6A4ED" w14:textId="10071B78" w:rsidR="003B6BF1" w:rsidRPr="003B6BF1" w:rsidRDefault="003B6BF1" w:rsidP="007A71F7">
      <w:pPr>
        <w:pStyle w:val="a7"/>
        <w:numPr>
          <w:ilvl w:val="0"/>
          <w:numId w:val="8"/>
        </w:numPr>
        <w:tabs>
          <w:tab w:val="left" w:pos="993"/>
        </w:tabs>
        <w:spacing w:after="0" w:line="271" w:lineRule="auto"/>
        <w:ind w:left="0" w:right="0" w:firstLine="567"/>
        <w:rPr>
          <w:szCs w:val="28"/>
        </w:rPr>
      </w:pPr>
      <w:r w:rsidRPr="003B6BF1">
        <w:rPr>
          <w:szCs w:val="28"/>
        </w:rPr>
        <w:t xml:space="preserve">в электронном виде через официальный сайт Фонда: </w:t>
      </w:r>
      <w:r w:rsidR="00DC298A" w:rsidRPr="00DC298A">
        <w:t>https://kingisepp.813.ru/</w:t>
      </w:r>
      <w:r w:rsidRPr="003B6BF1">
        <w:rPr>
          <w:szCs w:val="28"/>
        </w:rPr>
        <w:t xml:space="preserve">; </w:t>
      </w:r>
    </w:p>
    <w:p w14:paraId="7D21F06F" w14:textId="329D014F" w:rsidR="003B6BF1" w:rsidRPr="003B6BF1" w:rsidRDefault="003B6BF1" w:rsidP="007A71F7">
      <w:pPr>
        <w:pStyle w:val="a7"/>
        <w:numPr>
          <w:ilvl w:val="0"/>
          <w:numId w:val="8"/>
        </w:numPr>
        <w:tabs>
          <w:tab w:val="left" w:pos="993"/>
        </w:tabs>
        <w:spacing w:after="0" w:line="271" w:lineRule="auto"/>
        <w:ind w:left="0" w:right="0" w:firstLine="567"/>
        <w:rPr>
          <w:szCs w:val="28"/>
        </w:rPr>
      </w:pPr>
      <w:r w:rsidRPr="003B6BF1">
        <w:rPr>
          <w:szCs w:val="28"/>
        </w:rPr>
        <w:t xml:space="preserve">обратившись по телефону </w:t>
      </w:r>
      <w:bookmarkStart w:id="2" w:name="_Hlk40971499"/>
      <w:r w:rsidRPr="003B6BF1">
        <w:rPr>
          <w:szCs w:val="28"/>
        </w:rPr>
        <w:t>8 (</w:t>
      </w:r>
      <w:r w:rsidR="00DC298A">
        <w:rPr>
          <w:szCs w:val="28"/>
        </w:rPr>
        <w:t>81375</w:t>
      </w:r>
      <w:r w:rsidRPr="003B6BF1">
        <w:rPr>
          <w:szCs w:val="28"/>
        </w:rPr>
        <w:t xml:space="preserve">) </w:t>
      </w:r>
      <w:bookmarkEnd w:id="2"/>
      <w:r w:rsidR="00870634">
        <w:rPr>
          <w:szCs w:val="28"/>
        </w:rPr>
        <w:t>94-504</w:t>
      </w:r>
      <w:r w:rsidRPr="003B6BF1">
        <w:rPr>
          <w:szCs w:val="28"/>
        </w:rPr>
        <w:t xml:space="preserve">; </w:t>
      </w:r>
    </w:p>
    <w:p w14:paraId="1A11D873" w14:textId="514985F1" w:rsidR="003B6BF1" w:rsidRPr="003B6BF1" w:rsidRDefault="003B6BF1" w:rsidP="007A71F7">
      <w:pPr>
        <w:pStyle w:val="a7"/>
        <w:numPr>
          <w:ilvl w:val="0"/>
          <w:numId w:val="8"/>
        </w:numPr>
        <w:tabs>
          <w:tab w:val="left" w:pos="993"/>
        </w:tabs>
        <w:spacing w:after="0" w:line="271" w:lineRule="auto"/>
        <w:ind w:left="0" w:right="0" w:firstLine="567"/>
        <w:rPr>
          <w:szCs w:val="28"/>
        </w:rPr>
      </w:pPr>
      <w:bookmarkStart w:id="3" w:name="_Hlk40971946"/>
      <w:r w:rsidRPr="003B6BF1">
        <w:rPr>
          <w:szCs w:val="28"/>
        </w:rPr>
        <w:t xml:space="preserve">непосредственно через сотрудников </w:t>
      </w:r>
      <w:r w:rsidR="00DC298A">
        <w:rPr>
          <w:szCs w:val="28"/>
        </w:rPr>
        <w:t>МФ КФПП</w:t>
      </w:r>
      <w:r w:rsidRPr="003B6BF1">
        <w:rPr>
          <w:szCs w:val="28"/>
        </w:rPr>
        <w:t xml:space="preserve"> по адресу: г. </w:t>
      </w:r>
      <w:r w:rsidR="00DC298A">
        <w:rPr>
          <w:szCs w:val="28"/>
        </w:rPr>
        <w:t>Кингисепп, пр. Карла Маркса, д.2</w:t>
      </w:r>
      <w:r w:rsidR="00870634">
        <w:rPr>
          <w:szCs w:val="28"/>
        </w:rPr>
        <w:t xml:space="preserve">а, </w:t>
      </w:r>
      <w:proofErr w:type="spellStart"/>
      <w:r w:rsidR="00870634">
        <w:rPr>
          <w:szCs w:val="28"/>
        </w:rPr>
        <w:t>каб</w:t>
      </w:r>
      <w:proofErr w:type="spellEnd"/>
      <w:r w:rsidR="00870634">
        <w:rPr>
          <w:szCs w:val="28"/>
        </w:rPr>
        <w:t>. 105</w:t>
      </w:r>
    </w:p>
    <w:bookmarkEnd w:id="3"/>
    <w:p w14:paraId="44B367B3" w14:textId="295B854A" w:rsidR="003B6BF1" w:rsidRDefault="007A71F7" w:rsidP="00001E0E">
      <w:pPr>
        <w:pStyle w:val="a7"/>
        <w:numPr>
          <w:ilvl w:val="1"/>
          <w:numId w:val="38"/>
        </w:numPr>
        <w:tabs>
          <w:tab w:val="left" w:pos="993"/>
        </w:tabs>
        <w:spacing w:after="160" w:line="271" w:lineRule="auto"/>
        <w:ind w:right="0"/>
        <w:jc w:val="left"/>
      </w:pPr>
      <w:r w:rsidRPr="007A71F7">
        <w:rPr>
          <w:szCs w:val="28"/>
        </w:rPr>
        <w:t>При предоставлении услуг в МФ КФПП время ожидания в очереди для</w:t>
      </w:r>
      <w:r>
        <w:rPr>
          <w:szCs w:val="28"/>
        </w:rPr>
        <w:t xml:space="preserve"> п</w:t>
      </w:r>
      <w:r w:rsidRPr="007A71F7">
        <w:rPr>
          <w:szCs w:val="28"/>
        </w:rPr>
        <w:t>одачи документов и получения результата услуги не может превышать 15 минут</w:t>
      </w:r>
      <w:r>
        <w:rPr>
          <w:szCs w:val="28"/>
        </w:rPr>
        <w:t>.</w:t>
      </w:r>
      <w:r w:rsidR="003B6BF1">
        <w:br w:type="page"/>
      </w:r>
    </w:p>
    <w:p w14:paraId="4B9215A3" w14:textId="3F48A68D" w:rsidR="00FA67F6" w:rsidRPr="00635521" w:rsidRDefault="003B6BF1" w:rsidP="00AB48B9">
      <w:pPr>
        <w:pStyle w:val="1"/>
        <w:rPr>
          <w:rFonts w:ascii="Times New Roman" w:hAnsi="Times New Roman" w:cs="Times New Roman"/>
          <w:b/>
          <w:color w:val="auto"/>
        </w:rPr>
      </w:pPr>
      <w:bookmarkStart w:id="4" w:name="_Toc42784033"/>
      <w:r w:rsidRPr="00635521">
        <w:rPr>
          <w:rFonts w:ascii="Times New Roman" w:hAnsi="Times New Roman" w:cs="Times New Roman"/>
          <w:b/>
          <w:color w:val="auto"/>
        </w:rPr>
        <w:lastRenderedPageBreak/>
        <w:t xml:space="preserve">3. </w:t>
      </w:r>
      <w:bookmarkEnd w:id="4"/>
      <w:r w:rsidR="00DC298A" w:rsidRPr="00DC298A">
        <w:rPr>
          <w:rFonts w:ascii="Times New Roman" w:hAnsi="Times New Roman" w:cs="Times New Roman"/>
          <w:b/>
          <w:color w:val="auto"/>
        </w:rPr>
        <w:t xml:space="preserve">Услуги МФ КФПП, оказываемые на </w:t>
      </w:r>
      <w:r w:rsidR="00DC298A">
        <w:rPr>
          <w:rFonts w:ascii="Times New Roman" w:hAnsi="Times New Roman" w:cs="Times New Roman"/>
          <w:b/>
          <w:color w:val="auto"/>
        </w:rPr>
        <w:t>платной</w:t>
      </w:r>
      <w:r w:rsidR="00DC298A" w:rsidRPr="00DC298A">
        <w:rPr>
          <w:rFonts w:ascii="Times New Roman" w:hAnsi="Times New Roman" w:cs="Times New Roman"/>
          <w:b/>
          <w:color w:val="auto"/>
        </w:rPr>
        <w:t xml:space="preserve"> основе</w:t>
      </w:r>
    </w:p>
    <w:p w14:paraId="7D12E5A1" w14:textId="59004327" w:rsidR="00FA014B" w:rsidRDefault="00FA014B" w:rsidP="007A71F7">
      <w:pPr>
        <w:pStyle w:val="a7"/>
        <w:numPr>
          <w:ilvl w:val="1"/>
          <w:numId w:val="13"/>
        </w:numPr>
        <w:tabs>
          <w:tab w:val="left" w:pos="1134"/>
        </w:tabs>
        <w:spacing w:after="0" w:line="271" w:lineRule="auto"/>
        <w:ind w:left="0" w:right="0" w:firstLine="426"/>
        <w:textAlignment w:val="baseline"/>
        <w:rPr>
          <w:rFonts w:eastAsiaTheme="minorHAnsi"/>
          <w:szCs w:val="28"/>
          <w:lang w:eastAsia="en-US"/>
        </w:rPr>
      </w:pPr>
      <w:r>
        <w:rPr>
          <w:rFonts w:eastAsiaTheme="minorHAnsi"/>
          <w:szCs w:val="28"/>
          <w:lang w:eastAsia="en-US"/>
        </w:rPr>
        <w:t>Перечень, предоставляемых услуг:</w:t>
      </w:r>
    </w:p>
    <w:p w14:paraId="3AB456FB" w14:textId="0BF88899" w:rsidR="00FA014B" w:rsidRDefault="00FA014B"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FA014B">
        <w:rPr>
          <w:rFonts w:eastAsiaTheme="minorHAnsi"/>
          <w:szCs w:val="28"/>
          <w:lang w:eastAsia="en-US"/>
        </w:rPr>
        <w:t>Расчет налога и составление налоговой декларации по упрощенно</w:t>
      </w:r>
      <w:r>
        <w:rPr>
          <w:rFonts w:eastAsiaTheme="minorHAnsi"/>
          <w:szCs w:val="28"/>
          <w:lang w:eastAsia="en-US"/>
        </w:rPr>
        <w:t>й системе налогообложения (УСН);</w:t>
      </w:r>
    </w:p>
    <w:p w14:paraId="0F609F46" w14:textId="1E9631EA"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книги учета доходов и расходов УСН (</w:t>
      </w:r>
      <w:proofErr w:type="spellStart"/>
      <w:r w:rsidRPr="00CE0C01">
        <w:rPr>
          <w:rFonts w:eastAsiaTheme="minorHAnsi"/>
          <w:szCs w:val="28"/>
          <w:lang w:eastAsia="en-US"/>
        </w:rPr>
        <w:t>КУДиР</w:t>
      </w:r>
      <w:proofErr w:type="spellEnd"/>
      <w:r w:rsidRPr="00CE0C01">
        <w:rPr>
          <w:rFonts w:eastAsiaTheme="minorHAnsi"/>
          <w:szCs w:val="28"/>
          <w:lang w:eastAsia="en-US"/>
        </w:rPr>
        <w:t>)</w:t>
      </w:r>
    </w:p>
    <w:p w14:paraId="08CAE91F" w14:textId="0726D9AC"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книги учета доходов ПСН (</w:t>
      </w:r>
      <w:proofErr w:type="spellStart"/>
      <w:r w:rsidRPr="00CE0C01">
        <w:rPr>
          <w:rFonts w:eastAsiaTheme="minorHAnsi"/>
          <w:szCs w:val="28"/>
          <w:lang w:eastAsia="en-US"/>
        </w:rPr>
        <w:t>КУДиР</w:t>
      </w:r>
      <w:proofErr w:type="spellEnd"/>
      <w:r w:rsidRPr="00CE0C01">
        <w:rPr>
          <w:rFonts w:eastAsiaTheme="minorHAnsi"/>
          <w:szCs w:val="28"/>
          <w:lang w:eastAsia="en-US"/>
        </w:rPr>
        <w:t>)</w:t>
      </w:r>
    </w:p>
    <w:p w14:paraId="6B5DEF93" w14:textId="606FA0B0"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расчета по страховым взносам в МИФНС</w:t>
      </w:r>
    </w:p>
    <w:p w14:paraId="70CEEA25" w14:textId="35746252"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отчета п форме 6-НДФЛ в МИФНС</w:t>
      </w:r>
    </w:p>
    <w:p w14:paraId="4C05A2BF" w14:textId="4CECAA39"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отчета п форме 2-НДФЛ в МИФНС</w:t>
      </w:r>
    </w:p>
    <w:p w14:paraId="5B56ECAB" w14:textId="2E4B1CA8"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декларации по налогу на прибыль</w:t>
      </w:r>
    </w:p>
    <w:p w14:paraId="30C2514F" w14:textId="12972B9B"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декларации по налогу на имущество</w:t>
      </w:r>
    </w:p>
    <w:p w14:paraId="29B620D6" w14:textId="4C70933A"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декларации НДС</w:t>
      </w:r>
    </w:p>
    <w:p w14:paraId="4B16831D" w14:textId="15CD0192"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отчета по форме ЕФС-1</w:t>
      </w:r>
    </w:p>
    <w:p w14:paraId="480625A5" w14:textId="74C20E49"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 xml:space="preserve">Составление декларации по форме 3-НДФЛ </w:t>
      </w:r>
    </w:p>
    <w:p w14:paraId="2EDF11AB" w14:textId="53AAF4F7"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отчета по форме ЕФС-</w:t>
      </w:r>
      <w:proofErr w:type="gramStart"/>
      <w:r w:rsidRPr="00CE0C01">
        <w:rPr>
          <w:rFonts w:eastAsiaTheme="minorHAnsi"/>
          <w:szCs w:val="28"/>
          <w:lang w:eastAsia="en-US"/>
        </w:rPr>
        <w:t>1  (</w:t>
      </w:r>
      <w:proofErr w:type="gramEnd"/>
      <w:r w:rsidRPr="00CE0C01">
        <w:rPr>
          <w:rFonts w:eastAsiaTheme="minorHAnsi"/>
          <w:szCs w:val="28"/>
          <w:lang w:eastAsia="en-US"/>
        </w:rPr>
        <w:t>квартальный)</w:t>
      </w:r>
    </w:p>
    <w:p w14:paraId="3EB5A816" w14:textId="608477AD"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корректировочного отчета по форме ЕФС-1</w:t>
      </w:r>
    </w:p>
    <w:p w14:paraId="6B96FF6C" w14:textId="54F020C8"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Расчет и печать квитанций на уплату фиксированных взносов в социальный фонд из расчета стоимости страхового года</w:t>
      </w:r>
    </w:p>
    <w:p w14:paraId="50646172" w14:textId="1B2678F1"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 xml:space="preserve">Составление первичных документов (счёт-фактура, акт выполненных работ, накладная) </w:t>
      </w:r>
    </w:p>
    <w:p w14:paraId="35FB3612" w14:textId="2DFA78B0"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справки о доходах в свободной форме</w:t>
      </w:r>
    </w:p>
    <w:p w14:paraId="01561A59" w14:textId="7CF4C82F"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уведомления о приеме на работу иностранного гражданина (ОМВД)</w:t>
      </w:r>
    </w:p>
    <w:p w14:paraId="5F3D7896" w14:textId="55B0A184"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документов по приему на работу сотрудника (пакет): трудовой договор, приказ о приеме на работу, карточка Т-2, трудовая книжка, должностная инструкция, личное дело работника (для одного сотрудника)</w:t>
      </w:r>
    </w:p>
    <w:p w14:paraId="5447EB6F" w14:textId="74313B43"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Оформление трудовых договоров</w:t>
      </w:r>
    </w:p>
    <w:p w14:paraId="661FD791" w14:textId="1FBB7247"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Оформление трудовой книжки</w:t>
      </w:r>
    </w:p>
    <w:p w14:paraId="6E9DB223" w14:textId="751BC7DC"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Формирование личного дела сотрудника</w:t>
      </w:r>
    </w:p>
    <w:p w14:paraId="32C7C81A" w14:textId="45CF3A5C"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Заполнение и ведение карточки Т-2 сотрудника</w:t>
      </w:r>
    </w:p>
    <w:p w14:paraId="355449C3" w14:textId="39FEA394"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Ведение табеля учета рабочего времени</w:t>
      </w:r>
    </w:p>
    <w:p w14:paraId="4B3BD836" w14:textId="78D63B88"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Оформление приказов по личному составу (о приеме, переводах, отпусках, поощрении, наказании, увольнении и т.п.)</w:t>
      </w:r>
    </w:p>
    <w:p w14:paraId="51E268C8" w14:textId="4DB6B748"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штатного расписания по унифицированной форме</w:t>
      </w:r>
    </w:p>
    <w:p w14:paraId="052C8EBD" w14:textId="75A22E21"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графика отпусков по унифицированной форме</w:t>
      </w:r>
    </w:p>
    <w:p w14:paraId="566E4C48" w14:textId="69D0942F" w:rsidR="00CE0C01"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журнала учета и движения трудовых книжек по унифицированной форме</w:t>
      </w:r>
    </w:p>
    <w:p w14:paraId="4438CD2F" w14:textId="77777777" w:rsidR="00973BFD" w:rsidRDefault="00CE0C01" w:rsidP="00973BFD">
      <w:pPr>
        <w:pStyle w:val="a7"/>
        <w:numPr>
          <w:ilvl w:val="0"/>
          <w:numId w:val="35"/>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Расчет заработной платы (начисление з/п, расчет отчислений во внебюджетные фонды, расчет НДФЛ)</w:t>
      </w:r>
    </w:p>
    <w:p w14:paraId="7404478E" w14:textId="3B77BB1C" w:rsidR="00CE0C01" w:rsidRPr="00973BFD" w:rsidRDefault="00CE0C01" w:rsidP="00973BFD">
      <w:pPr>
        <w:pStyle w:val="a7"/>
        <w:numPr>
          <w:ilvl w:val="0"/>
          <w:numId w:val="36"/>
        </w:numPr>
        <w:tabs>
          <w:tab w:val="left" w:pos="1134"/>
        </w:tabs>
        <w:spacing w:after="0" w:line="271" w:lineRule="auto"/>
        <w:ind w:right="0" w:hanging="11"/>
        <w:textAlignment w:val="baseline"/>
        <w:rPr>
          <w:rFonts w:eastAsiaTheme="minorHAnsi"/>
          <w:szCs w:val="28"/>
          <w:lang w:eastAsia="en-US"/>
        </w:rPr>
      </w:pPr>
      <w:r w:rsidRPr="00973BFD">
        <w:rPr>
          <w:rFonts w:eastAsiaTheme="minorHAnsi"/>
          <w:szCs w:val="28"/>
          <w:lang w:eastAsia="en-US"/>
        </w:rPr>
        <w:t xml:space="preserve">Абонентское бухгалтерское обслуживание </w:t>
      </w:r>
    </w:p>
    <w:p w14:paraId="15274C54" w14:textId="1C8D7153" w:rsidR="00CE0C01"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lastRenderedPageBreak/>
        <w:t>Взнос за участие в ярмарочно-выставочных мероприятиях</w:t>
      </w:r>
    </w:p>
    <w:p w14:paraId="1A8263D6" w14:textId="794130B3" w:rsidR="00CE0C01"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Стоимость аренды одной тентовой конструкции</w:t>
      </w:r>
    </w:p>
    <w:p w14:paraId="173CB9C0" w14:textId="54F64208" w:rsidR="00CE0C01" w:rsidRPr="00CE0C01"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Составление заявления:</w:t>
      </w:r>
    </w:p>
    <w:p w14:paraId="0FAEA649" w14:textId="23C0274D" w:rsidR="00CE0C01" w:rsidRPr="00CE0C01" w:rsidRDefault="00CE0C01" w:rsidP="00973BFD">
      <w:pPr>
        <w:pStyle w:val="a7"/>
        <w:numPr>
          <w:ilvl w:val="1"/>
          <w:numId w:val="36"/>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о внесении изменений в сведения о юридическом лице</w:t>
      </w:r>
    </w:p>
    <w:p w14:paraId="3A2E0674" w14:textId="62E5D26E" w:rsidR="00CE0C01" w:rsidRDefault="00CE0C01" w:rsidP="00973BFD">
      <w:pPr>
        <w:pStyle w:val="a7"/>
        <w:numPr>
          <w:ilvl w:val="1"/>
          <w:numId w:val="36"/>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о внесении изменений в сведения о юридическом лице (НКО)</w:t>
      </w:r>
    </w:p>
    <w:p w14:paraId="12BA5201" w14:textId="06500241" w:rsidR="00CE0C01" w:rsidRPr="00973BFD"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973BFD">
        <w:rPr>
          <w:rFonts w:eastAsiaTheme="minorHAnsi"/>
          <w:szCs w:val="28"/>
          <w:lang w:eastAsia="en-US"/>
        </w:rPr>
        <w:t>Составление заявления о государственной регистрации юридического лица (НКО)</w:t>
      </w:r>
    </w:p>
    <w:p w14:paraId="10E8BD3E" w14:textId="467326D1" w:rsidR="00CE0C01" w:rsidRPr="00973BFD"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973BFD">
        <w:rPr>
          <w:rFonts w:eastAsiaTheme="minorHAnsi"/>
          <w:szCs w:val="28"/>
          <w:lang w:eastAsia="en-US"/>
        </w:rPr>
        <w:t>Составление заявления:</w:t>
      </w:r>
    </w:p>
    <w:p w14:paraId="4BB0B4EF" w14:textId="708265BC" w:rsidR="00CE0C01" w:rsidRPr="00CE0C01" w:rsidRDefault="00CE0C01" w:rsidP="00973BFD">
      <w:pPr>
        <w:pStyle w:val="a7"/>
        <w:numPr>
          <w:ilvl w:val="1"/>
          <w:numId w:val="36"/>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о внесении изменений в сведения об индивидуальном предпринимателе</w:t>
      </w:r>
    </w:p>
    <w:p w14:paraId="551A249E" w14:textId="5585DD80" w:rsidR="00CE0C01" w:rsidRPr="00CE0C01" w:rsidRDefault="00CE0C01" w:rsidP="00973BFD">
      <w:pPr>
        <w:pStyle w:val="a7"/>
        <w:numPr>
          <w:ilvl w:val="1"/>
          <w:numId w:val="36"/>
        </w:numPr>
        <w:tabs>
          <w:tab w:val="left" w:pos="1134"/>
        </w:tabs>
        <w:spacing w:after="0" w:line="271" w:lineRule="auto"/>
        <w:ind w:right="0"/>
        <w:textAlignment w:val="baseline"/>
        <w:rPr>
          <w:rFonts w:eastAsiaTheme="minorHAnsi"/>
          <w:szCs w:val="28"/>
          <w:lang w:eastAsia="en-US"/>
        </w:rPr>
      </w:pPr>
      <w:r w:rsidRPr="00CE0C01">
        <w:rPr>
          <w:rFonts w:eastAsiaTheme="minorHAnsi"/>
          <w:szCs w:val="28"/>
          <w:lang w:eastAsia="en-US"/>
        </w:rPr>
        <w:t>о прекращении деятельности в качестве индивидуального предпринимателя</w:t>
      </w:r>
    </w:p>
    <w:p w14:paraId="66FB9B89" w14:textId="4AA50A66" w:rsidR="00CE0C01" w:rsidRPr="00973BFD"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973BFD">
        <w:rPr>
          <w:rFonts w:eastAsiaTheme="minorHAnsi"/>
          <w:szCs w:val="28"/>
          <w:lang w:eastAsia="en-US"/>
        </w:rPr>
        <w:t>Составление заявления (уведомления) о переходе на специальные режимы налогообложения</w:t>
      </w:r>
    </w:p>
    <w:p w14:paraId="5D8AC450" w14:textId="388CC92A" w:rsidR="00CE0C01" w:rsidRPr="00973BFD"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973BFD">
        <w:rPr>
          <w:rFonts w:eastAsiaTheme="minorHAnsi"/>
          <w:szCs w:val="28"/>
          <w:lang w:eastAsia="en-US"/>
        </w:rPr>
        <w:t>Составление заявления (уведомления) о прекращении применения специальных налоговых режимов</w:t>
      </w:r>
    </w:p>
    <w:p w14:paraId="2F9A2055" w14:textId="0C0E2F7F" w:rsidR="00CE0C01" w:rsidRPr="00973BFD"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973BFD">
        <w:rPr>
          <w:rFonts w:eastAsiaTheme="minorHAnsi"/>
          <w:szCs w:val="28"/>
          <w:lang w:eastAsia="en-US"/>
        </w:rPr>
        <w:t>Составление уведомления об уменьшении стоимости патента</w:t>
      </w:r>
    </w:p>
    <w:p w14:paraId="47D6F3F9" w14:textId="1740C972" w:rsidR="00CE0C01" w:rsidRPr="00973BFD"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973BFD">
        <w:rPr>
          <w:rFonts w:eastAsiaTheme="minorHAnsi"/>
          <w:szCs w:val="28"/>
          <w:lang w:eastAsia="en-US"/>
        </w:rPr>
        <w:t>Разработка бизнес-</w:t>
      </w:r>
      <w:proofErr w:type="gramStart"/>
      <w:r w:rsidRPr="00973BFD">
        <w:rPr>
          <w:rFonts w:eastAsiaTheme="minorHAnsi"/>
          <w:szCs w:val="28"/>
          <w:lang w:eastAsia="en-US"/>
        </w:rPr>
        <w:t>плана</w:t>
      </w:r>
      <w:r w:rsidR="00601F6A" w:rsidRPr="00973BFD">
        <w:rPr>
          <w:rFonts w:eastAsiaTheme="minorHAnsi"/>
          <w:szCs w:val="28"/>
          <w:lang w:eastAsia="en-US"/>
        </w:rPr>
        <w:t xml:space="preserve"> </w:t>
      </w:r>
      <w:r w:rsidRPr="00973BFD">
        <w:rPr>
          <w:rFonts w:eastAsiaTheme="minorHAnsi"/>
          <w:szCs w:val="28"/>
          <w:lang w:eastAsia="en-US"/>
        </w:rPr>
        <w:t xml:space="preserve"> для</w:t>
      </w:r>
      <w:proofErr w:type="gramEnd"/>
      <w:r w:rsidRPr="00973BFD">
        <w:rPr>
          <w:rFonts w:eastAsiaTheme="minorHAnsi"/>
          <w:szCs w:val="28"/>
          <w:lang w:eastAsia="en-US"/>
        </w:rPr>
        <w:t xml:space="preserve"> социального контракта</w:t>
      </w:r>
    </w:p>
    <w:p w14:paraId="1ED5F83D" w14:textId="2B7CD7A2" w:rsidR="00CE0C01" w:rsidRPr="00973BFD" w:rsidRDefault="00CE0C01"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973BFD">
        <w:rPr>
          <w:rFonts w:eastAsiaTheme="minorHAnsi"/>
          <w:szCs w:val="28"/>
          <w:lang w:eastAsia="en-US"/>
        </w:rPr>
        <w:t>Расчет финансовой части для бизнес-плана</w:t>
      </w:r>
    </w:p>
    <w:p w14:paraId="612A501A" w14:textId="6F6924AF" w:rsidR="00DC298A" w:rsidRDefault="00FA014B" w:rsidP="00973BFD">
      <w:pPr>
        <w:pStyle w:val="a7"/>
        <w:numPr>
          <w:ilvl w:val="0"/>
          <w:numId w:val="36"/>
        </w:numPr>
        <w:tabs>
          <w:tab w:val="left" w:pos="1134"/>
        </w:tabs>
        <w:spacing w:after="0" w:line="271" w:lineRule="auto"/>
        <w:ind w:right="0"/>
        <w:textAlignment w:val="baseline"/>
        <w:rPr>
          <w:rFonts w:eastAsiaTheme="minorHAnsi"/>
          <w:szCs w:val="28"/>
          <w:lang w:eastAsia="en-US"/>
        </w:rPr>
      </w:pPr>
      <w:r w:rsidRPr="00FA014B">
        <w:rPr>
          <w:rFonts w:eastAsiaTheme="minorHAnsi"/>
          <w:szCs w:val="28"/>
          <w:lang w:eastAsia="en-US"/>
        </w:rPr>
        <w:t>Составление прочих документов в соответствии со спецификой организации</w:t>
      </w:r>
      <w:r>
        <w:rPr>
          <w:rFonts w:eastAsiaTheme="minorHAnsi"/>
          <w:szCs w:val="28"/>
          <w:lang w:eastAsia="en-US"/>
        </w:rPr>
        <w:t>.</w:t>
      </w:r>
    </w:p>
    <w:p w14:paraId="3A26BFB2" w14:textId="68DCFE64" w:rsidR="003B6BF1" w:rsidRPr="003B6BF1" w:rsidRDefault="00FA014B" w:rsidP="007A71F7">
      <w:pPr>
        <w:pStyle w:val="a7"/>
        <w:numPr>
          <w:ilvl w:val="1"/>
          <w:numId w:val="13"/>
        </w:numPr>
        <w:tabs>
          <w:tab w:val="left" w:pos="1134"/>
        </w:tabs>
        <w:spacing w:after="0" w:line="271" w:lineRule="auto"/>
        <w:ind w:left="0" w:right="0" w:firstLine="426"/>
        <w:textAlignment w:val="baseline"/>
        <w:rPr>
          <w:rFonts w:eastAsiaTheme="minorHAnsi"/>
          <w:szCs w:val="28"/>
          <w:lang w:eastAsia="en-US"/>
        </w:rPr>
      </w:pPr>
      <w:r>
        <w:rPr>
          <w:rFonts w:eastAsiaTheme="minorHAnsi"/>
          <w:szCs w:val="28"/>
          <w:lang w:eastAsia="en-US"/>
        </w:rPr>
        <w:t>Оплата услуг, оказываемых МФ КФПП осуществляется в соответствии с прайсом, утвержденным и размещенным в общем доступе на официальном сайте МФ КФПП.</w:t>
      </w:r>
    </w:p>
    <w:p w14:paraId="556144F8" w14:textId="77777777" w:rsidR="001F59C2" w:rsidRDefault="001F59C2" w:rsidP="007A71F7">
      <w:pPr>
        <w:pStyle w:val="1"/>
        <w:ind w:firstLine="426"/>
        <w:jc w:val="right"/>
        <w:rPr>
          <w:rFonts w:ascii="Times New Roman" w:hAnsi="Times New Roman" w:cs="Times New Roman"/>
          <w:i/>
          <w:color w:val="auto"/>
        </w:rPr>
      </w:pPr>
      <w:bookmarkStart w:id="5" w:name="_Toc42784037"/>
    </w:p>
    <w:p w14:paraId="0F9FB7B6" w14:textId="77777777" w:rsidR="001F59C2" w:rsidRDefault="001F59C2" w:rsidP="007A71F7">
      <w:pPr>
        <w:pStyle w:val="1"/>
        <w:ind w:firstLine="426"/>
        <w:jc w:val="right"/>
        <w:rPr>
          <w:rFonts w:ascii="Times New Roman" w:hAnsi="Times New Roman" w:cs="Times New Roman"/>
          <w:i/>
          <w:color w:val="auto"/>
        </w:rPr>
      </w:pPr>
    </w:p>
    <w:p w14:paraId="20852CDB" w14:textId="77777777" w:rsidR="001F59C2" w:rsidRDefault="001F59C2" w:rsidP="007A71F7">
      <w:pPr>
        <w:pStyle w:val="1"/>
        <w:ind w:firstLine="426"/>
        <w:jc w:val="right"/>
        <w:rPr>
          <w:rFonts w:ascii="Times New Roman" w:hAnsi="Times New Roman" w:cs="Times New Roman"/>
          <w:i/>
          <w:color w:val="auto"/>
        </w:rPr>
      </w:pPr>
    </w:p>
    <w:p w14:paraId="30169AD0" w14:textId="77777777" w:rsidR="001F59C2" w:rsidRDefault="001F59C2" w:rsidP="007A71F7">
      <w:pPr>
        <w:pStyle w:val="1"/>
        <w:ind w:firstLine="426"/>
        <w:jc w:val="right"/>
        <w:rPr>
          <w:rFonts w:ascii="Times New Roman" w:hAnsi="Times New Roman" w:cs="Times New Roman"/>
          <w:i/>
          <w:color w:val="auto"/>
        </w:rPr>
      </w:pPr>
    </w:p>
    <w:p w14:paraId="6E3DDB73" w14:textId="2C41A714" w:rsidR="001F59C2" w:rsidRDefault="001F59C2" w:rsidP="007A71F7">
      <w:pPr>
        <w:pStyle w:val="1"/>
        <w:ind w:firstLine="426"/>
        <w:jc w:val="right"/>
        <w:rPr>
          <w:rFonts w:ascii="Times New Roman" w:hAnsi="Times New Roman" w:cs="Times New Roman"/>
          <w:i/>
          <w:color w:val="auto"/>
        </w:rPr>
      </w:pPr>
    </w:p>
    <w:p w14:paraId="6DB37FFB" w14:textId="77777777" w:rsidR="001F59C2" w:rsidRDefault="001F59C2" w:rsidP="007A71F7">
      <w:pPr>
        <w:spacing w:after="160" w:line="259" w:lineRule="auto"/>
        <w:ind w:right="0" w:firstLine="426"/>
        <w:jc w:val="left"/>
        <w:rPr>
          <w:rFonts w:eastAsia="Calibri"/>
          <w:i/>
          <w:color w:val="auto"/>
        </w:rPr>
      </w:pPr>
      <w:r>
        <w:rPr>
          <w:i/>
          <w:color w:val="auto"/>
        </w:rPr>
        <w:br w:type="page"/>
      </w:r>
    </w:p>
    <w:p w14:paraId="5EA7366C" w14:textId="77777777" w:rsidR="001F59C2" w:rsidRPr="001F59C2" w:rsidRDefault="001F59C2" w:rsidP="001F59C2">
      <w:pPr>
        <w:keepNext/>
        <w:keepLines/>
        <w:spacing w:after="282" w:line="269" w:lineRule="auto"/>
        <w:ind w:left="568" w:right="0" w:hanging="10"/>
        <w:jc w:val="right"/>
        <w:outlineLvl w:val="0"/>
        <w:rPr>
          <w:rFonts w:eastAsia="Calibri"/>
          <w:i/>
          <w:color w:val="auto"/>
        </w:rPr>
      </w:pPr>
    </w:p>
    <w:p w14:paraId="4FDFBD7A" w14:textId="77777777" w:rsidR="001F59C2" w:rsidRPr="001F59C2" w:rsidRDefault="001F59C2" w:rsidP="001F59C2">
      <w:pPr>
        <w:keepNext/>
        <w:keepLines/>
        <w:spacing w:after="282" w:line="269" w:lineRule="auto"/>
        <w:ind w:left="568" w:right="0" w:hanging="10"/>
        <w:jc w:val="right"/>
        <w:outlineLvl w:val="0"/>
        <w:rPr>
          <w:rFonts w:eastAsia="Calibri"/>
          <w:i/>
          <w:color w:val="auto"/>
        </w:rPr>
      </w:pPr>
      <w:r w:rsidRPr="001F59C2">
        <w:rPr>
          <w:rFonts w:eastAsia="Calibri"/>
          <w:i/>
          <w:color w:val="auto"/>
        </w:rPr>
        <w:t xml:space="preserve">Приложение № 1 </w:t>
      </w:r>
      <w:r w:rsidRPr="001F59C2">
        <w:rPr>
          <w:rFonts w:eastAsia="Calibri"/>
          <w:i/>
          <w:color w:val="auto"/>
        </w:rPr>
        <w:br/>
        <w:t xml:space="preserve">к Регламенту оказания услуг </w:t>
      </w:r>
      <w:r w:rsidRPr="001F59C2">
        <w:rPr>
          <w:rFonts w:eastAsia="Calibri"/>
          <w:i/>
          <w:color w:val="auto"/>
        </w:rPr>
        <w:br/>
        <w:t xml:space="preserve"> МФ КФПП</w:t>
      </w:r>
    </w:p>
    <w:p w14:paraId="4323A318"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4934A596" w14:textId="4A55E5A3" w:rsidR="00A57009" w:rsidRPr="00A57009" w:rsidRDefault="00A57009" w:rsidP="00200A1F">
      <w:pPr>
        <w:spacing w:after="0" w:line="271" w:lineRule="auto"/>
        <w:ind w:left="6237" w:firstLine="0"/>
        <w:contextualSpacing/>
        <w:jc w:val="left"/>
        <w:rPr>
          <w:sz w:val="20"/>
          <w:szCs w:val="20"/>
        </w:rPr>
      </w:pPr>
      <w:r w:rsidRPr="00A57009">
        <w:rPr>
          <w:sz w:val="20"/>
          <w:szCs w:val="20"/>
        </w:rPr>
        <w:tab/>
      </w:r>
      <w:r w:rsidRPr="00A57009">
        <w:rPr>
          <w:sz w:val="20"/>
          <w:szCs w:val="20"/>
        </w:rPr>
        <w:tab/>
      </w:r>
      <w:r w:rsidRPr="00A57009">
        <w:rPr>
          <w:sz w:val="20"/>
          <w:szCs w:val="20"/>
        </w:rPr>
        <w:tab/>
        <w:t>МУНИЦИПАЛЬНЫЙ ФОНД "КИНГИСЕППСКИЙ ФОНД ПОДДЕРЖКИ ПРЕДПРИНИМАТЕЛЬСТВА"</w:t>
      </w:r>
    </w:p>
    <w:p w14:paraId="297954F3" w14:textId="63F64886" w:rsidR="00A57009" w:rsidRPr="00A57009" w:rsidRDefault="00A57009" w:rsidP="00200A1F">
      <w:pPr>
        <w:spacing w:after="0" w:line="271" w:lineRule="auto"/>
        <w:ind w:left="5670" w:firstLine="0"/>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p>
    <w:p w14:paraId="2EBCA8A6"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t>(ФИО консультанта)</w:t>
      </w:r>
    </w:p>
    <w:p w14:paraId="169EAEE4"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60A81859"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t>(адрес места проведения консультации)</w:t>
      </w:r>
    </w:p>
    <w:p w14:paraId="2BBAFF07"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3FD66A36"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t>(время начала и окончания консультации)</w:t>
      </w:r>
    </w:p>
    <w:p w14:paraId="1FB57C13"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1065B24E"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t xml:space="preserve">(ФИО </w:t>
      </w:r>
      <w:proofErr w:type="spellStart"/>
      <w:proofErr w:type="gramStart"/>
      <w:r w:rsidRPr="00A57009">
        <w:rPr>
          <w:sz w:val="20"/>
          <w:szCs w:val="20"/>
        </w:rPr>
        <w:t>физ.лица</w:t>
      </w:r>
      <w:proofErr w:type="spellEnd"/>
      <w:proofErr w:type="gramEnd"/>
      <w:r w:rsidRPr="00A57009">
        <w:rPr>
          <w:sz w:val="20"/>
          <w:szCs w:val="20"/>
        </w:rPr>
        <w:t>)</w:t>
      </w:r>
    </w:p>
    <w:p w14:paraId="2876262A"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57A2EC34" w14:textId="35530008"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t>(ИНН)</w:t>
      </w:r>
    </w:p>
    <w:p w14:paraId="204C63A7"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2D97D290" w14:textId="4C350DDE"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t>(адрес регистрации)</w:t>
      </w:r>
    </w:p>
    <w:p w14:paraId="3475B06F"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21FE6F2A"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t>(контактный телефон)</w:t>
      </w:r>
    </w:p>
    <w:p w14:paraId="38FB53C2"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1CC9077B"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t>(</w:t>
      </w:r>
      <w:proofErr w:type="spellStart"/>
      <w:r w:rsidRPr="00A57009">
        <w:rPr>
          <w:sz w:val="20"/>
          <w:szCs w:val="20"/>
        </w:rPr>
        <w:t>Email</w:t>
      </w:r>
      <w:proofErr w:type="spellEnd"/>
      <w:r w:rsidRPr="00A57009">
        <w:rPr>
          <w:sz w:val="20"/>
          <w:szCs w:val="20"/>
        </w:rPr>
        <w:t>)</w:t>
      </w:r>
    </w:p>
    <w:p w14:paraId="6730B087"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51F129BF" w14:textId="77777777" w:rsidR="00A57009" w:rsidRPr="00A57009" w:rsidRDefault="00A57009" w:rsidP="00A57009">
      <w:pPr>
        <w:spacing w:after="0" w:line="271" w:lineRule="auto"/>
        <w:ind w:firstLine="709"/>
        <w:contextualSpacing/>
        <w:jc w:val="center"/>
        <w:rPr>
          <w:sz w:val="20"/>
          <w:szCs w:val="20"/>
        </w:rPr>
      </w:pP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r w:rsidRPr="00A57009">
        <w:rPr>
          <w:sz w:val="20"/>
          <w:szCs w:val="20"/>
        </w:rPr>
        <w:tab/>
      </w:r>
    </w:p>
    <w:p w14:paraId="2BDB6426" w14:textId="77777777" w:rsidR="00A57009" w:rsidRPr="00200A1F" w:rsidRDefault="00A57009" w:rsidP="00A57009">
      <w:pPr>
        <w:spacing w:after="0" w:line="271" w:lineRule="auto"/>
        <w:ind w:firstLine="709"/>
        <w:contextualSpacing/>
        <w:jc w:val="center"/>
        <w:rPr>
          <w:sz w:val="24"/>
          <w:szCs w:val="24"/>
        </w:rPr>
      </w:pPr>
      <w:r w:rsidRPr="00A57009">
        <w:rPr>
          <w:sz w:val="20"/>
          <w:szCs w:val="20"/>
        </w:rPr>
        <w:tab/>
      </w:r>
      <w:r w:rsidRPr="00A57009">
        <w:rPr>
          <w:sz w:val="20"/>
          <w:szCs w:val="20"/>
        </w:rPr>
        <w:tab/>
      </w:r>
      <w:r w:rsidRPr="00A57009">
        <w:rPr>
          <w:sz w:val="20"/>
          <w:szCs w:val="20"/>
        </w:rPr>
        <w:tab/>
      </w:r>
      <w:r w:rsidRPr="00A57009">
        <w:rPr>
          <w:sz w:val="20"/>
          <w:szCs w:val="20"/>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p>
    <w:p w14:paraId="1A9DBE87" w14:textId="77777777" w:rsidR="00A57009" w:rsidRPr="00200A1F" w:rsidRDefault="00A57009" w:rsidP="00A57009">
      <w:pPr>
        <w:spacing w:after="0" w:line="271" w:lineRule="auto"/>
        <w:ind w:firstLine="709"/>
        <w:contextualSpacing/>
        <w:jc w:val="center"/>
        <w:rPr>
          <w:sz w:val="24"/>
          <w:szCs w:val="24"/>
        </w:rPr>
      </w:pPr>
      <w:r w:rsidRPr="00200A1F">
        <w:rPr>
          <w:sz w:val="24"/>
          <w:szCs w:val="24"/>
        </w:rPr>
        <w:tab/>
        <w:t>Заявление</w:t>
      </w:r>
    </w:p>
    <w:p w14:paraId="30A307C7" w14:textId="718E3049" w:rsidR="00A57009" w:rsidRDefault="00A57009" w:rsidP="00A57009">
      <w:pPr>
        <w:spacing w:after="0" w:line="271" w:lineRule="auto"/>
        <w:contextualSpacing/>
        <w:rPr>
          <w:sz w:val="24"/>
          <w:szCs w:val="24"/>
        </w:rPr>
      </w:pPr>
      <w:r w:rsidRPr="00200A1F">
        <w:rPr>
          <w:sz w:val="24"/>
          <w:szCs w:val="24"/>
        </w:rPr>
        <w:t>Прошу предоставить мне:</w:t>
      </w:r>
    </w:p>
    <w:p w14:paraId="11380834" w14:textId="103FCCF0" w:rsidR="00A57009" w:rsidRPr="00200A1F" w:rsidRDefault="00200A1F" w:rsidP="00200A1F">
      <w:pPr>
        <w:spacing w:after="0" w:line="271" w:lineRule="auto"/>
        <w:ind w:firstLine="0"/>
        <w:contextualSpacing/>
        <w:jc w:val="left"/>
        <w:rPr>
          <w:sz w:val="24"/>
          <w:szCs w:val="24"/>
        </w:rPr>
      </w:pPr>
      <w:r>
        <w:rPr>
          <w:sz w:val="24"/>
          <w:szCs w:val="24"/>
        </w:rPr>
        <w:t xml:space="preserve">        </w:t>
      </w:r>
      <w:r w:rsidR="00A57009" w:rsidRPr="00200A1F">
        <w:rPr>
          <w:sz w:val="24"/>
          <w:szCs w:val="24"/>
        </w:rPr>
        <w:t xml:space="preserve"> </w:t>
      </w:r>
      <w:r w:rsidR="00A57009" w:rsidRPr="00200A1F">
        <w:rPr>
          <w:sz w:val="24"/>
          <w:szCs w:val="24"/>
        </w:rPr>
        <w:t xml:space="preserve">Консультационные услуги </w:t>
      </w:r>
      <w:r w:rsidR="00A67602">
        <w:rPr>
          <w:sz w:val="24"/>
          <w:szCs w:val="24"/>
        </w:rPr>
        <w:t xml:space="preserve">               </w:t>
      </w:r>
      <w:r w:rsidR="00A57009" w:rsidRPr="00200A1F">
        <w:rPr>
          <w:sz w:val="24"/>
          <w:szCs w:val="24"/>
        </w:rPr>
        <w:t>___________________________________________________________</w:t>
      </w:r>
    </w:p>
    <w:p w14:paraId="2D9F6E76" w14:textId="77777777" w:rsidR="00A57009" w:rsidRPr="00200A1F" w:rsidRDefault="00A57009" w:rsidP="00A57009">
      <w:pPr>
        <w:spacing w:after="0" w:line="271" w:lineRule="auto"/>
        <w:ind w:firstLine="709"/>
        <w:contextualSpacing/>
        <w:jc w:val="center"/>
        <w:rPr>
          <w:sz w:val="24"/>
          <w:szCs w:val="24"/>
        </w:rPr>
      </w:pPr>
      <w:r w:rsidRPr="00200A1F">
        <w:rPr>
          <w:sz w:val="24"/>
          <w:szCs w:val="24"/>
        </w:rPr>
        <w:tab/>
      </w:r>
      <w:r w:rsidRPr="00200A1F">
        <w:rPr>
          <w:sz w:val="24"/>
          <w:szCs w:val="24"/>
        </w:rPr>
        <w:tab/>
      </w:r>
    </w:p>
    <w:p w14:paraId="1265FEE0" w14:textId="2AE9E379" w:rsidR="00A57009" w:rsidRPr="00200A1F" w:rsidRDefault="00A57009" w:rsidP="00200A1F">
      <w:pPr>
        <w:spacing w:after="0" w:line="271" w:lineRule="auto"/>
        <w:ind w:firstLine="709"/>
        <w:contextualSpacing/>
        <w:jc w:val="left"/>
        <w:rPr>
          <w:sz w:val="24"/>
          <w:szCs w:val="24"/>
        </w:rPr>
      </w:pPr>
      <w:r w:rsidRPr="00200A1F">
        <w:rPr>
          <w:sz w:val="24"/>
          <w:szCs w:val="24"/>
        </w:rPr>
        <w:tab/>
        <w:t>В целях повышения эффективности работы организации инфраструктуры поддержки просим</w:t>
      </w:r>
      <w:r w:rsidR="00200A1F" w:rsidRPr="00200A1F">
        <w:rPr>
          <w:sz w:val="24"/>
          <w:szCs w:val="24"/>
        </w:rPr>
        <w:t xml:space="preserve"> </w:t>
      </w:r>
      <w:r w:rsidRPr="00200A1F">
        <w:rPr>
          <w:sz w:val="24"/>
          <w:szCs w:val="24"/>
        </w:rPr>
        <w:t>оценить качество предоставленной услуги по пятибалльной шкале:</w:t>
      </w:r>
    </w:p>
    <w:p w14:paraId="6DEF8155" w14:textId="77777777" w:rsidR="00A57009" w:rsidRPr="00200A1F" w:rsidRDefault="00A57009" w:rsidP="00200A1F">
      <w:pPr>
        <w:spacing w:after="0" w:line="271" w:lineRule="auto"/>
        <w:ind w:firstLine="709"/>
        <w:contextualSpacing/>
        <w:jc w:val="left"/>
        <w:rPr>
          <w:sz w:val="24"/>
          <w:szCs w:val="24"/>
        </w:rPr>
      </w:pP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p>
    <w:p w14:paraId="18418F4B" w14:textId="77777777" w:rsidR="00A57009" w:rsidRPr="00200A1F" w:rsidRDefault="00A57009" w:rsidP="00200A1F">
      <w:pPr>
        <w:spacing w:after="0" w:line="271" w:lineRule="auto"/>
        <w:ind w:firstLine="709"/>
        <w:contextualSpacing/>
        <w:jc w:val="left"/>
        <w:rPr>
          <w:sz w:val="24"/>
          <w:szCs w:val="24"/>
        </w:rPr>
      </w:pPr>
      <w:r w:rsidRPr="00200A1F">
        <w:rPr>
          <w:sz w:val="24"/>
          <w:szCs w:val="24"/>
        </w:rPr>
        <w:tab/>
      </w:r>
      <w:r w:rsidRPr="00200A1F">
        <w:rPr>
          <w:sz w:val="24"/>
          <w:szCs w:val="24"/>
        </w:rPr>
        <w:tab/>
      </w:r>
      <w:r w:rsidRPr="00200A1F">
        <w:rPr>
          <w:sz w:val="24"/>
          <w:szCs w:val="24"/>
        </w:rPr>
        <w:tab/>
        <w:t>1</w:t>
      </w:r>
      <w:r w:rsidRPr="00200A1F">
        <w:rPr>
          <w:sz w:val="24"/>
          <w:szCs w:val="24"/>
        </w:rPr>
        <w:tab/>
      </w:r>
      <w:r w:rsidRPr="00200A1F">
        <w:rPr>
          <w:sz w:val="24"/>
          <w:szCs w:val="24"/>
        </w:rPr>
        <w:tab/>
        <w:t>2</w:t>
      </w:r>
      <w:r w:rsidRPr="00200A1F">
        <w:rPr>
          <w:sz w:val="24"/>
          <w:szCs w:val="24"/>
        </w:rPr>
        <w:tab/>
      </w:r>
      <w:r w:rsidRPr="00200A1F">
        <w:rPr>
          <w:sz w:val="24"/>
          <w:szCs w:val="24"/>
        </w:rPr>
        <w:tab/>
        <w:t>3</w:t>
      </w:r>
      <w:r w:rsidRPr="00200A1F">
        <w:rPr>
          <w:sz w:val="24"/>
          <w:szCs w:val="24"/>
        </w:rPr>
        <w:tab/>
      </w:r>
      <w:r w:rsidRPr="00200A1F">
        <w:rPr>
          <w:sz w:val="24"/>
          <w:szCs w:val="24"/>
        </w:rPr>
        <w:tab/>
        <w:t>4</w:t>
      </w:r>
      <w:r w:rsidRPr="00200A1F">
        <w:rPr>
          <w:sz w:val="24"/>
          <w:szCs w:val="24"/>
        </w:rPr>
        <w:tab/>
      </w:r>
      <w:r w:rsidRPr="00200A1F">
        <w:rPr>
          <w:sz w:val="24"/>
          <w:szCs w:val="24"/>
        </w:rPr>
        <w:tab/>
        <w:t>5</w:t>
      </w:r>
    </w:p>
    <w:p w14:paraId="2622FC00" w14:textId="77777777" w:rsidR="00A57009" w:rsidRPr="00200A1F" w:rsidRDefault="00A57009" w:rsidP="00200A1F">
      <w:pPr>
        <w:spacing w:after="0" w:line="271" w:lineRule="auto"/>
        <w:ind w:firstLine="709"/>
        <w:contextualSpacing/>
        <w:jc w:val="left"/>
        <w:rPr>
          <w:sz w:val="24"/>
          <w:szCs w:val="24"/>
        </w:rPr>
      </w:pP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p>
    <w:p w14:paraId="272A57FB" w14:textId="77777777" w:rsidR="00A57009" w:rsidRPr="00200A1F" w:rsidRDefault="00A57009" w:rsidP="00200A1F">
      <w:pPr>
        <w:spacing w:after="0" w:line="271" w:lineRule="auto"/>
        <w:ind w:firstLine="709"/>
        <w:contextualSpacing/>
        <w:jc w:val="left"/>
        <w:rPr>
          <w:sz w:val="24"/>
          <w:szCs w:val="24"/>
        </w:rPr>
      </w:pPr>
      <w:r w:rsidRPr="00200A1F">
        <w:rPr>
          <w:sz w:val="24"/>
          <w:szCs w:val="24"/>
        </w:rPr>
        <w:tab/>
        <w:t>Свой вариант:</w:t>
      </w:r>
    </w:p>
    <w:p w14:paraId="1E7DF2B4" w14:textId="77777777" w:rsidR="00A57009" w:rsidRPr="00200A1F" w:rsidRDefault="00A57009" w:rsidP="00A57009">
      <w:pPr>
        <w:spacing w:after="0" w:line="271" w:lineRule="auto"/>
        <w:ind w:firstLine="709"/>
        <w:contextualSpacing/>
        <w:jc w:val="center"/>
        <w:rPr>
          <w:sz w:val="24"/>
          <w:szCs w:val="24"/>
        </w:rPr>
      </w:pPr>
      <w:r w:rsidRPr="00200A1F">
        <w:rPr>
          <w:sz w:val="24"/>
          <w:szCs w:val="24"/>
        </w:rPr>
        <w:tab/>
      </w:r>
    </w:p>
    <w:p w14:paraId="60D4B7E8" w14:textId="77777777" w:rsidR="00A57009" w:rsidRPr="00200A1F" w:rsidRDefault="00A57009" w:rsidP="00A57009">
      <w:pPr>
        <w:spacing w:after="0" w:line="271" w:lineRule="auto"/>
        <w:ind w:firstLine="709"/>
        <w:contextualSpacing/>
        <w:jc w:val="center"/>
        <w:rPr>
          <w:sz w:val="24"/>
          <w:szCs w:val="24"/>
        </w:rPr>
      </w:pPr>
      <w:r w:rsidRPr="00200A1F">
        <w:rPr>
          <w:sz w:val="24"/>
          <w:szCs w:val="24"/>
        </w:rPr>
        <w:tab/>
      </w:r>
    </w:p>
    <w:p w14:paraId="5BA03B49" w14:textId="77777777" w:rsidR="00A57009" w:rsidRPr="00200A1F" w:rsidRDefault="00A57009" w:rsidP="00A57009">
      <w:pPr>
        <w:spacing w:after="0" w:line="271" w:lineRule="auto"/>
        <w:ind w:firstLine="709"/>
        <w:contextualSpacing/>
        <w:jc w:val="center"/>
        <w:rPr>
          <w:sz w:val="24"/>
          <w:szCs w:val="24"/>
        </w:rPr>
      </w:pPr>
      <w:r w:rsidRPr="00200A1F">
        <w:rPr>
          <w:sz w:val="24"/>
          <w:szCs w:val="24"/>
        </w:rPr>
        <w:tab/>
      </w:r>
    </w:p>
    <w:p w14:paraId="2D0F50F6" w14:textId="77777777" w:rsidR="00A57009" w:rsidRPr="00200A1F" w:rsidRDefault="00A57009" w:rsidP="00A57009">
      <w:pPr>
        <w:spacing w:after="0" w:line="271" w:lineRule="auto"/>
        <w:ind w:firstLine="709"/>
        <w:contextualSpacing/>
        <w:jc w:val="center"/>
        <w:rPr>
          <w:sz w:val="24"/>
          <w:szCs w:val="24"/>
        </w:rPr>
      </w:pP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p>
    <w:p w14:paraId="3FA1C75B" w14:textId="77777777" w:rsidR="00A57009" w:rsidRPr="00200A1F" w:rsidRDefault="00A57009" w:rsidP="00A57009">
      <w:pPr>
        <w:spacing w:after="0" w:line="271" w:lineRule="auto"/>
        <w:ind w:firstLine="709"/>
        <w:contextualSpacing/>
        <w:jc w:val="center"/>
        <w:rPr>
          <w:sz w:val="24"/>
          <w:szCs w:val="24"/>
        </w:rPr>
      </w:pP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p>
    <w:p w14:paraId="3C69CDAB" w14:textId="77777777" w:rsidR="00A57009" w:rsidRPr="00200A1F" w:rsidRDefault="00A57009" w:rsidP="00A57009">
      <w:pPr>
        <w:spacing w:after="0" w:line="271" w:lineRule="auto"/>
        <w:ind w:firstLine="709"/>
        <w:contextualSpacing/>
        <w:jc w:val="center"/>
        <w:rPr>
          <w:sz w:val="24"/>
          <w:szCs w:val="24"/>
        </w:rPr>
      </w:pPr>
      <w:r w:rsidRPr="00200A1F">
        <w:rPr>
          <w:sz w:val="24"/>
          <w:szCs w:val="24"/>
        </w:rPr>
        <w:tab/>
        <w:t>(дата)</w:t>
      </w:r>
      <w:r w:rsidRPr="00200A1F">
        <w:rPr>
          <w:sz w:val="24"/>
          <w:szCs w:val="24"/>
        </w:rPr>
        <w:tab/>
      </w:r>
      <w:r w:rsidRPr="00200A1F">
        <w:rPr>
          <w:sz w:val="24"/>
          <w:szCs w:val="24"/>
        </w:rPr>
        <w:tab/>
        <w:t>(подпись)</w:t>
      </w:r>
      <w:r w:rsidRPr="00200A1F">
        <w:rPr>
          <w:sz w:val="24"/>
          <w:szCs w:val="24"/>
        </w:rPr>
        <w:tab/>
      </w:r>
      <w:r w:rsidRPr="00200A1F">
        <w:rPr>
          <w:sz w:val="24"/>
          <w:szCs w:val="24"/>
        </w:rPr>
        <w:tab/>
        <w:t>(расшифровка подписи)</w:t>
      </w:r>
    </w:p>
    <w:p w14:paraId="4203EA45" w14:textId="77777777" w:rsidR="00A57009" w:rsidRPr="00200A1F" w:rsidRDefault="00A57009" w:rsidP="00A57009">
      <w:pPr>
        <w:spacing w:after="0" w:line="271" w:lineRule="auto"/>
        <w:ind w:firstLine="709"/>
        <w:contextualSpacing/>
        <w:jc w:val="center"/>
        <w:rPr>
          <w:sz w:val="24"/>
          <w:szCs w:val="24"/>
        </w:rPr>
      </w:pP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r w:rsidRPr="00200A1F">
        <w:rPr>
          <w:sz w:val="24"/>
          <w:szCs w:val="24"/>
        </w:rPr>
        <w:tab/>
      </w:r>
    </w:p>
    <w:p w14:paraId="2079EEF0" w14:textId="77777777" w:rsidR="00973BFD" w:rsidRDefault="00973BFD" w:rsidP="00973BFD">
      <w:pPr>
        <w:spacing w:after="0" w:line="271" w:lineRule="auto"/>
        <w:ind w:firstLine="709"/>
        <w:contextualSpacing/>
        <w:jc w:val="left"/>
        <w:rPr>
          <w:sz w:val="24"/>
          <w:szCs w:val="24"/>
        </w:rPr>
      </w:pPr>
    </w:p>
    <w:p w14:paraId="044722AE" w14:textId="77777777" w:rsidR="006C0568" w:rsidRDefault="006C0568" w:rsidP="00973BFD">
      <w:pPr>
        <w:spacing w:after="0" w:line="271" w:lineRule="auto"/>
        <w:ind w:firstLine="709"/>
        <w:contextualSpacing/>
        <w:jc w:val="left"/>
        <w:rPr>
          <w:sz w:val="24"/>
          <w:szCs w:val="24"/>
        </w:rPr>
      </w:pPr>
    </w:p>
    <w:p w14:paraId="7889269D" w14:textId="77777777" w:rsidR="006C0568" w:rsidRDefault="006C0568" w:rsidP="00973BFD">
      <w:pPr>
        <w:spacing w:after="0" w:line="271" w:lineRule="auto"/>
        <w:ind w:firstLine="709"/>
        <w:contextualSpacing/>
        <w:jc w:val="left"/>
        <w:rPr>
          <w:sz w:val="24"/>
          <w:szCs w:val="24"/>
        </w:rPr>
      </w:pPr>
    </w:p>
    <w:p w14:paraId="2150006D" w14:textId="77777777" w:rsidR="006C0568" w:rsidRDefault="006C0568" w:rsidP="00973BFD">
      <w:pPr>
        <w:spacing w:after="0" w:line="271" w:lineRule="auto"/>
        <w:ind w:firstLine="709"/>
        <w:contextualSpacing/>
        <w:jc w:val="left"/>
        <w:rPr>
          <w:sz w:val="24"/>
          <w:szCs w:val="24"/>
        </w:rPr>
      </w:pPr>
    </w:p>
    <w:p w14:paraId="2B8240DB" w14:textId="42505FD9" w:rsidR="00A57009" w:rsidRPr="00A67602" w:rsidRDefault="00A57009" w:rsidP="00973BFD">
      <w:pPr>
        <w:spacing w:after="0" w:line="271" w:lineRule="auto"/>
        <w:ind w:firstLine="709"/>
        <w:contextualSpacing/>
        <w:jc w:val="left"/>
        <w:rPr>
          <w:sz w:val="24"/>
          <w:szCs w:val="24"/>
        </w:rPr>
      </w:pPr>
      <w:r w:rsidRPr="00A67602">
        <w:rPr>
          <w:sz w:val="24"/>
          <w:szCs w:val="24"/>
        </w:rPr>
        <w:lastRenderedPageBreak/>
        <w:t>СОГЛАСИЕ НА ОБРАБОТКУ ПЕРСОНАЛЬНЫХ ДАННЫХ</w:t>
      </w:r>
    </w:p>
    <w:p w14:paraId="3EFEED6C" w14:textId="77777777" w:rsidR="00A57009" w:rsidRPr="00A67602" w:rsidRDefault="00A57009" w:rsidP="00200A1F">
      <w:pPr>
        <w:spacing w:after="0" w:line="271" w:lineRule="auto"/>
        <w:ind w:firstLine="709"/>
        <w:contextualSpacing/>
        <w:jc w:val="left"/>
        <w:rPr>
          <w:sz w:val="24"/>
          <w:szCs w:val="24"/>
        </w:rPr>
      </w:pP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p>
    <w:p w14:paraId="54E7163C" w14:textId="741A6A8E" w:rsidR="00A57009" w:rsidRPr="00A67602" w:rsidRDefault="00A57009" w:rsidP="00200A1F">
      <w:pPr>
        <w:spacing w:after="0" w:line="271" w:lineRule="auto"/>
        <w:ind w:firstLine="709"/>
        <w:contextualSpacing/>
        <w:rPr>
          <w:sz w:val="24"/>
          <w:szCs w:val="24"/>
        </w:rPr>
      </w:pPr>
      <w:r w:rsidRPr="00A67602">
        <w:rPr>
          <w:sz w:val="24"/>
          <w:szCs w:val="24"/>
        </w:rPr>
        <w:tab/>
        <w:t xml:space="preserve">Настоящим я  (Ф.И.О. полностью), ИНН  (далее – Пользователь) даю МУНИЦИПАЛЬНЫЙ ФОНД "КИНГИСЕППСКИЙ ФОНД ПОДДЕРЖКИ ПРЕДПРИНИМАТЕЛЬСТВА" (ИНН 4707040904, ОГРН 1184700000869, адрес места нахождения: 188480, Ленинградская </w:t>
      </w:r>
      <w:proofErr w:type="spellStart"/>
      <w:r w:rsidRPr="00A67602">
        <w:rPr>
          <w:sz w:val="24"/>
          <w:szCs w:val="24"/>
        </w:rPr>
        <w:t>обл</w:t>
      </w:r>
      <w:proofErr w:type="spellEnd"/>
      <w:r w:rsidRPr="00A67602">
        <w:rPr>
          <w:sz w:val="24"/>
          <w:szCs w:val="24"/>
        </w:rPr>
        <w:t xml:space="preserve">, Кингисеппский р-н, Кингисепп г., Карла Маркса </w:t>
      </w:r>
      <w:proofErr w:type="spellStart"/>
      <w:r w:rsidRPr="00A67602">
        <w:rPr>
          <w:sz w:val="24"/>
          <w:szCs w:val="24"/>
        </w:rPr>
        <w:t>пр-кт</w:t>
      </w:r>
      <w:proofErr w:type="spellEnd"/>
      <w:r w:rsidRPr="00A67602">
        <w:rPr>
          <w:sz w:val="24"/>
          <w:szCs w:val="24"/>
        </w:rPr>
        <w:t>, дом 2</w:t>
      </w:r>
      <w:r w:rsidR="00200A1F" w:rsidRPr="00A67602">
        <w:rPr>
          <w:sz w:val="24"/>
          <w:szCs w:val="24"/>
        </w:rPr>
        <w:t>а</w:t>
      </w:r>
      <w:r w:rsidRPr="00A67602">
        <w:rPr>
          <w:sz w:val="24"/>
          <w:szCs w:val="24"/>
        </w:rPr>
        <w:t>) (далее – Оператор, Фонд), согласие на обработку моих персональных данных, указанных в настоящем заявлении, то есть на совершение действий, предусмотренных п. 3 ч. 1 ст. 3 Федерального закона «О персональных данных» от 27.07.2006 № 152-ФЗ, осуществляемых как с использованием средств автоматизации, так и без использования таких средств,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Указанные мной персональные данные предоставляются, а обработка персональных данных осуществляется в целях обеспечения соблюдения законодательства РФ, в том числе Федерального закона «О развитии малого и среднего предпринимательства в Российской Федерации» от 24.07.2007 №209-ФЗ, обработки моего заявления с целью предоставления мне услуги, указанной в настоящем заявлении, а также информирования меня об иных услугах и мероприятиях Фонда, предоставляемых/проводимых в рамках осуществления поддержки субъектов малого и среднего бизнеса, по каналам связи, включая: SMS-оповещение, почтовое отправление, сообщение по электронной почте, сообщение по телефону.</w:t>
      </w:r>
    </w:p>
    <w:p w14:paraId="5F2DFA11" w14:textId="332B490E" w:rsidR="00A57009" w:rsidRPr="00A67602" w:rsidRDefault="00A57009" w:rsidP="00200A1F">
      <w:pPr>
        <w:spacing w:after="0" w:line="271" w:lineRule="auto"/>
        <w:ind w:firstLine="709"/>
        <w:contextualSpacing/>
        <w:jc w:val="left"/>
        <w:rPr>
          <w:sz w:val="24"/>
          <w:szCs w:val="24"/>
        </w:rPr>
      </w:pPr>
      <w:r w:rsidRPr="00A67602">
        <w:rPr>
          <w:sz w:val="24"/>
          <w:szCs w:val="24"/>
        </w:rPr>
        <w:t>Оператор имеет право на передачу (предоставление, доступ) Фонду «Фонд поддержки предпринимательства и промышленности Ленинградской области», (ИНН 4704104363, ОГРН 1184700001727, адрес места нахождения: 188810, Ленинградская обл., Выборгский р-н, Выборг г, ул. Некрасова, д. 37), моих персональных данных, указанных в настоящем заявлении, в целях: проведения статистических и иных исследований на основе обезличенных данных; установления с Пользователем обратной связи, включая направление уведомлений, запросов, касающихся оказания услуг; обработку запросов и заявок от Пользователя; идентификации Пользователя.</w:t>
      </w:r>
    </w:p>
    <w:p w14:paraId="01292962" w14:textId="77777777" w:rsidR="00A57009" w:rsidRPr="00A67602" w:rsidRDefault="00A57009" w:rsidP="00200A1F">
      <w:pPr>
        <w:spacing w:after="0" w:line="271" w:lineRule="auto"/>
        <w:ind w:firstLine="0"/>
        <w:contextualSpacing/>
        <w:rPr>
          <w:sz w:val="24"/>
          <w:szCs w:val="24"/>
        </w:rPr>
      </w:pPr>
      <w:r w:rsidRPr="00A67602">
        <w:rPr>
          <w:sz w:val="24"/>
          <w:szCs w:val="24"/>
        </w:rPr>
        <w:tab/>
        <w:t>Оператор имеет право на передачу моих персональных данных третьим лицам с использованием машинных носителей информации, по каналам связи и (или) в виде бумажных документов с соблюдением мер, обеспечивающих их защиту от несанкционированного доступа.</w:t>
      </w:r>
    </w:p>
    <w:p w14:paraId="68B27448" w14:textId="0CD6B0BF" w:rsidR="00A57009" w:rsidRPr="00A67602" w:rsidRDefault="00A57009" w:rsidP="00200A1F">
      <w:pPr>
        <w:spacing w:after="0" w:line="271" w:lineRule="auto"/>
        <w:ind w:firstLine="709"/>
        <w:contextualSpacing/>
        <w:rPr>
          <w:sz w:val="24"/>
          <w:szCs w:val="24"/>
        </w:rPr>
      </w:pPr>
      <w:r w:rsidRPr="00A67602">
        <w:rPr>
          <w:sz w:val="24"/>
          <w:szCs w:val="24"/>
        </w:rPr>
        <w:t xml:space="preserve">Я ознакомлен (а), что настоящее согласие действует со дня его подписания до дня его отзыва; согласие на обработку персональных данных может быть отозвано мной на основании письменного заявления в произвольной форме; в случае отзыва согласия на обработку персональных данных, Фонд вправе продолжить его обработку без моего согласия по основаниям, указанным в </w:t>
      </w:r>
      <w:proofErr w:type="spellStart"/>
      <w:r w:rsidRPr="00A67602">
        <w:rPr>
          <w:sz w:val="24"/>
          <w:szCs w:val="24"/>
        </w:rPr>
        <w:t>пп</w:t>
      </w:r>
      <w:proofErr w:type="spellEnd"/>
      <w:r w:rsidRPr="00A67602">
        <w:rPr>
          <w:sz w:val="24"/>
          <w:szCs w:val="24"/>
        </w:rPr>
        <w:t>. 5-11 ч. 1 ст. 6  Федерального закона «О персональных данных» от 27.07.2006 № 152-ФЗ.</w:t>
      </w:r>
    </w:p>
    <w:p w14:paraId="7727C779" w14:textId="5C923857" w:rsidR="00A57009" w:rsidRPr="00A67602" w:rsidRDefault="00A57009" w:rsidP="00200A1F">
      <w:pPr>
        <w:spacing w:after="0" w:line="271" w:lineRule="auto"/>
        <w:ind w:firstLine="709"/>
        <w:contextualSpacing/>
        <w:rPr>
          <w:sz w:val="24"/>
          <w:szCs w:val="24"/>
        </w:rPr>
      </w:pPr>
      <w:r w:rsidRPr="00A67602">
        <w:rPr>
          <w:sz w:val="24"/>
          <w:szCs w:val="24"/>
        </w:rPr>
        <w:t>Я проинформирован (а) о возможности проведения проверки факта оказания и качества оказания консультационной услуги и даю согласие на участие в подобных проверках (в том числе, путем телефонных опросов, анкетирования и т.п.).</w:t>
      </w:r>
    </w:p>
    <w:p w14:paraId="792D144B" w14:textId="3F83A482" w:rsidR="00A57009" w:rsidRPr="00A67602" w:rsidRDefault="00A57009" w:rsidP="00200A1F">
      <w:pPr>
        <w:spacing w:after="0" w:line="271" w:lineRule="auto"/>
        <w:ind w:firstLine="709"/>
        <w:contextualSpacing/>
        <w:rPr>
          <w:sz w:val="24"/>
          <w:szCs w:val="24"/>
        </w:rPr>
      </w:pPr>
      <w:r w:rsidRPr="00A67602">
        <w:rPr>
          <w:sz w:val="24"/>
          <w:szCs w:val="24"/>
        </w:rPr>
        <w:t xml:space="preserve">Я подтверждаю, что все указанные в настоящей заявке данные (в том числе номер телефона и </w:t>
      </w:r>
      <w:proofErr w:type="spellStart"/>
      <w:r w:rsidRPr="00A67602">
        <w:rPr>
          <w:sz w:val="24"/>
          <w:szCs w:val="24"/>
        </w:rPr>
        <w:t>e-mail</w:t>
      </w:r>
      <w:proofErr w:type="spellEnd"/>
      <w:r w:rsidRPr="00A67602">
        <w:rPr>
          <w:sz w:val="24"/>
          <w:szCs w:val="24"/>
        </w:rPr>
        <w:t xml:space="preserve"> адрес) верны и я готов (а) нести все риски, связанные с указанием мной некорректных данных в настоящей заявке.</w:t>
      </w:r>
    </w:p>
    <w:p w14:paraId="517082DF" w14:textId="77777777" w:rsidR="00A57009" w:rsidRPr="00A67602" w:rsidRDefault="00A57009" w:rsidP="00200A1F">
      <w:pPr>
        <w:spacing w:after="0" w:line="271" w:lineRule="auto"/>
        <w:ind w:firstLine="709"/>
        <w:contextualSpacing/>
        <w:rPr>
          <w:sz w:val="24"/>
          <w:szCs w:val="24"/>
        </w:rPr>
      </w:pP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r w:rsidRPr="00A67602">
        <w:rPr>
          <w:sz w:val="24"/>
          <w:szCs w:val="24"/>
        </w:rPr>
        <w:tab/>
      </w:r>
    </w:p>
    <w:p w14:paraId="59C8B2D4" w14:textId="1C0136D9" w:rsidR="00A57009" w:rsidRPr="00A67602" w:rsidRDefault="00A57009" w:rsidP="00200A1F">
      <w:pPr>
        <w:spacing w:after="0" w:line="271" w:lineRule="auto"/>
        <w:ind w:firstLine="709"/>
        <w:contextualSpacing/>
        <w:rPr>
          <w:sz w:val="24"/>
          <w:szCs w:val="24"/>
        </w:rPr>
      </w:pPr>
      <w:r w:rsidRPr="00A67602">
        <w:rPr>
          <w:sz w:val="24"/>
          <w:szCs w:val="24"/>
        </w:rPr>
        <w:tab/>
        <w:t>(дата)</w:t>
      </w:r>
      <w:r w:rsidRPr="00A67602">
        <w:rPr>
          <w:sz w:val="24"/>
          <w:szCs w:val="24"/>
        </w:rPr>
        <w:tab/>
      </w:r>
      <w:r w:rsidRPr="00A67602">
        <w:rPr>
          <w:sz w:val="24"/>
          <w:szCs w:val="24"/>
        </w:rPr>
        <w:tab/>
        <w:t>(подпись)</w:t>
      </w:r>
      <w:r w:rsidRPr="00A67602">
        <w:rPr>
          <w:sz w:val="24"/>
          <w:szCs w:val="24"/>
        </w:rPr>
        <w:tab/>
      </w:r>
      <w:r w:rsidRPr="00A67602">
        <w:rPr>
          <w:sz w:val="24"/>
          <w:szCs w:val="24"/>
        </w:rPr>
        <w:tab/>
        <w:t>(ФИО)</w:t>
      </w:r>
    </w:p>
    <w:p w14:paraId="3F0678B6" w14:textId="6CCEB249" w:rsidR="00422526" w:rsidRPr="00200A1F" w:rsidRDefault="00A57009" w:rsidP="00973BFD">
      <w:pPr>
        <w:spacing w:after="0" w:line="271" w:lineRule="auto"/>
        <w:ind w:firstLine="709"/>
        <w:contextualSpacing/>
        <w:rPr>
          <w:rStyle w:val="10"/>
          <w:i/>
          <w:sz w:val="24"/>
          <w:szCs w:val="24"/>
        </w:rPr>
      </w:pPr>
      <w:r w:rsidRPr="00A67602">
        <w:rPr>
          <w:sz w:val="24"/>
          <w:szCs w:val="24"/>
        </w:rPr>
        <w:tab/>
      </w:r>
      <w:r w:rsidRPr="00A67602">
        <w:rPr>
          <w:sz w:val="24"/>
          <w:szCs w:val="24"/>
        </w:rPr>
        <w:tab/>
      </w:r>
      <w:r w:rsidRPr="00A67602">
        <w:rPr>
          <w:sz w:val="24"/>
          <w:szCs w:val="24"/>
        </w:rPr>
        <w:tab/>
      </w:r>
      <w:r w:rsidRPr="00A67602">
        <w:rPr>
          <w:sz w:val="24"/>
          <w:szCs w:val="24"/>
        </w:rPr>
        <w:tab/>
      </w:r>
      <w:bookmarkEnd w:id="5"/>
    </w:p>
    <w:sectPr w:rsidR="00422526" w:rsidRPr="00200A1F" w:rsidSect="00973BFD">
      <w:pgSz w:w="11906" w:h="16838"/>
      <w:pgMar w:top="993" w:right="851" w:bottom="426"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91620" w14:textId="77777777" w:rsidR="00FA7BB0" w:rsidRDefault="00FA7BB0" w:rsidP="003B6BF1">
      <w:pPr>
        <w:spacing w:after="0" w:line="240" w:lineRule="auto"/>
      </w:pPr>
      <w:r>
        <w:separator/>
      </w:r>
    </w:p>
  </w:endnote>
  <w:endnote w:type="continuationSeparator" w:id="0">
    <w:p w14:paraId="73B649BA" w14:textId="77777777" w:rsidR="00FA7BB0" w:rsidRDefault="00FA7BB0" w:rsidP="003B6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eiryo UI">
    <w:altName w:val="@Meiryo UI"/>
    <w:panose1 w:val="020B0604030504040204"/>
    <w:charset w:val="80"/>
    <w:family w:val="swiss"/>
    <w:pitch w:val="variable"/>
    <w:sig w:usb0="E10102FF" w:usb1="EAC7FFFF" w:usb2="0801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65B1E" w14:textId="77777777" w:rsidR="00FA7BB0" w:rsidRDefault="00FA7BB0" w:rsidP="003B6BF1">
      <w:pPr>
        <w:spacing w:after="0" w:line="240" w:lineRule="auto"/>
      </w:pPr>
      <w:r>
        <w:separator/>
      </w:r>
    </w:p>
  </w:footnote>
  <w:footnote w:type="continuationSeparator" w:id="0">
    <w:p w14:paraId="29959EF7" w14:textId="77777777" w:rsidR="00FA7BB0" w:rsidRDefault="00FA7BB0" w:rsidP="003B6B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6E2"/>
    <w:multiLevelType w:val="hybridMultilevel"/>
    <w:tmpl w:val="403E0D7A"/>
    <w:lvl w:ilvl="0" w:tplc="3E164912">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4286386">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7CC994">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908BE1A">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F8F6C0">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6EC5E0">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4D84C14">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CA2860">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1C0EC52">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3EA5CF7"/>
    <w:multiLevelType w:val="hybridMultilevel"/>
    <w:tmpl w:val="F38CF04E"/>
    <w:lvl w:ilvl="0" w:tplc="460248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15:restartNumberingAfterBreak="0">
    <w:nsid w:val="04EE3F3A"/>
    <w:multiLevelType w:val="hybridMultilevel"/>
    <w:tmpl w:val="A4747FD6"/>
    <w:lvl w:ilvl="0" w:tplc="61B84D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E813C2"/>
    <w:multiLevelType w:val="multilevel"/>
    <w:tmpl w:val="7FB007CC"/>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FD468DC"/>
    <w:multiLevelType w:val="hybridMultilevel"/>
    <w:tmpl w:val="F7FC3EB0"/>
    <w:lvl w:ilvl="0" w:tplc="49BAFA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5981CCC"/>
    <w:multiLevelType w:val="hybridMultilevel"/>
    <w:tmpl w:val="A33849E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87B25"/>
    <w:multiLevelType w:val="multilevel"/>
    <w:tmpl w:val="2DA0D72E"/>
    <w:lvl w:ilvl="0">
      <w:start w:val="3"/>
      <w:numFmt w:val="decimal"/>
      <w:lvlText w:val="%1."/>
      <w:lvlJc w:val="left"/>
      <w:pPr>
        <w:ind w:left="450" w:hanging="450"/>
      </w:pPr>
      <w:rPr>
        <w:rFonts w:eastAsia="Calibri" w:hint="default"/>
      </w:rPr>
    </w:lvl>
    <w:lvl w:ilvl="1">
      <w:start w:val="3"/>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7" w15:restartNumberingAfterBreak="0">
    <w:nsid w:val="1F332D0C"/>
    <w:multiLevelType w:val="hybridMultilevel"/>
    <w:tmpl w:val="DB08830A"/>
    <w:lvl w:ilvl="0" w:tplc="49BAFA9C">
      <w:start w:val="1"/>
      <w:numFmt w:val="bullet"/>
      <w:lvlText w:val=""/>
      <w:lvlJc w:val="left"/>
      <w:pPr>
        <w:ind w:left="1277" w:hanging="360"/>
      </w:pPr>
      <w:rPr>
        <w:rFonts w:ascii="Symbol" w:hAnsi="Symbol" w:hint="default"/>
      </w:rPr>
    </w:lvl>
    <w:lvl w:ilvl="1" w:tplc="04190003" w:tentative="1">
      <w:start w:val="1"/>
      <w:numFmt w:val="bullet"/>
      <w:lvlText w:val="o"/>
      <w:lvlJc w:val="left"/>
      <w:pPr>
        <w:ind w:left="1997" w:hanging="360"/>
      </w:pPr>
      <w:rPr>
        <w:rFonts w:ascii="Courier New" w:hAnsi="Courier New" w:cs="Courier New" w:hint="default"/>
      </w:rPr>
    </w:lvl>
    <w:lvl w:ilvl="2" w:tplc="04190005" w:tentative="1">
      <w:start w:val="1"/>
      <w:numFmt w:val="bullet"/>
      <w:lvlText w:val=""/>
      <w:lvlJc w:val="left"/>
      <w:pPr>
        <w:ind w:left="2717" w:hanging="360"/>
      </w:pPr>
      <w:rPr>
        <w:rFonts w:ascii="Wingdings" w:hAnsi="Wingdings" w:hint="default"/>
      </w:rPr>
    </w:lvl>
    <w:lvl w:ilvl="3" w:tplc="04190001" w:tentative="1">
      <w:start w:val="1"/>
      <w:numFmt w:val="bullet"/>
      <w:lvlText w:val=""/>
      <w:lvlJc w:val="left"/>
      <w:pPr>
        <w:ind w:left="3437" w:hanging="360"/>
      </w:pPr>
      <w:rPr>
        <w:rFonts w:ascii="Symbol" w:hAnsi="Symbol" w:hint="default"/>
      </w:rPr>
    </w:lvl>
    <w:lvl w:ilvl="4" w:tplc="04190003" w:tentative="1">
      <w:start w:val="1"/>
      <w:numFmt w:val="bullet"/>
      <w:lvlText w:val="o"/>
      <w:lvlJc w:val="left"/>
      <w:pPr>
        <w:ind w:left="4157" w:hanging="360"/>
      </w:pPr>
      <w:rPr>
        <w:rFonts w:ascii="Courier New" w:hAnsi="Courier New" w:cs="Courier New" w:hint="default"/>
      </w:rPr>
    </w:lvl>
    <w:lvl w:ilvl="5" w:tplc="04190005" w:tentative="1">
      <w:start w:val="1"/>
      <w:numFmt w:val="bullet"/>
      <w:lvlText w:val=""/>
      <w:lvlJc w:val="left"/>
      <w:pPr>
        <w:ind w:left="4877" w:hanging="360"/>
      </w:pPr>
      <w:rPr>
        <w:rFonts w:ascii="Wingdings" w:hAnsi="Wingdings" w:hint="default"/>
      </w:rPr>
    </w:lvl>
    <w:lvl w:ilvl="6" w:tplc="04190001" w:tentative="1">
      <w:start w:val="1"/>
      <w:numFmt w:val="bullet"/>
      <w:lvlText w:val=""/>
      <w:lvlJc w:val="left"/>
      <w:pPr>
        <w:ind w:left="5597" w:hanging="360"/>
      </w:pPr>
      <w:rPr>
        <w:rFonts w:ascii="Symbol" w:hAnsi="Symbol" w:hint="default"/>
      </w:rPr>
    </w:lvl>
    <w:lvl w:ilvl="7" w:tplc="04190003" w:tentative="1">
      <w:start w:val="1"/>
      <w:numFmt w:val="bullet"/>
      <w:lvlText w:val="o"/>
      <w:lvlJc w:val="left"/>
      <w:pPr>
        <w:ind w:left="6317" w:hanging="360"/>
      </w:pPr>
      <w:rPr>
        <w:rFonts w:ascii="Courier New" w:hAnsi="Courier New" w:cs="Courier New" w:hint="default"/>
      </w:rPr>
    </w:lvl>
    <w:lvl w:ilvl="8" w:tplc="04190005" w:tentative="1">
      <w:start w:val="1"/>
      <w:numFmt w:val="bullet"/>
      <w:lvlText w:val=""/>
      <w:lvlJc w:val="left"/>
      <w:pPr>
        <w:ind w:left="7037" w:hanging="360"/>
      </w:pPr>
      <w:rPr>
        <w:rFonts w:ascii="Wingdings" w:hAnsi="Wingdings" w:hint="default"/>
      </w:rPr>
    </w:lvl>
  </w:abstractNum>
  <w:abstractNum w:abstractNumId="8" w15:restartNumberingAfterBreak="0">
    <w:nsid w:val="23215BB8"/>
    <w:multiLevelType w:val="multilevel"/>
    <w:tmpl w:val="F1DC4EF0"/>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45E69CA"/>
    <w:multiLevelType w:val="multilevel"/>
    <w:tmpl w:val="06A2DDE4"/>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28AE4F16"/>
    <w:multiLevelType w:val="multilevel"/>
    <w:tmpl w:val="FF18C0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4D0938"/>
    <w:multiLevelType w:val="hybridMultilevel"/>
    <w:tmpl w:val="9BB85728"/>
    <w:lvl w:ilvl="0" w:tplc="61B84D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2DD0D4D"/>
    <w:multiLevelType w:val="hybridMultilevel"/>
    <w:tmpl w:val="D068D1CC"/>
    <w:lvl w:ilvl="0" w:tplc="49BAFA9C">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13" w15:restartNumberingAfterBreak="0">
    <w:nsid w:val="334C1ECA"/>
    <w:multiLevelType w:val="hybridMultilevel"/>
    <w:tmpl w:val="017408DA"/>
    <w:lvl w:ilvl="0" w:tplc="49BAFA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4FE398E"/>
    <w:multiLevelType w:val="hybridMultilevel"/>
    <w:tmpl w:val="5EDC9B84"/>
    <w:lvl w:ilvl="0" w:tplc="49BAFA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85B3DE5"/>
    <w:multiLevelType w:val="hybridMultilevel"/>
    <w:tmpl w:val="8D00A95A"/>
    <w:lvl w:ilvl="0" w:tplc="61B84D1E">
      <w:start w:val="1"/>
      <w:numFmt w:val="bullet"/>
      <w:lvlText w:val=""/>
      <w:lvlJc w:val="left"/>
      <w:pPr>
        <w:ind w:left="703" w:hanging="360"/>
      </w:pPr>
      <w:rPr>
        <w:rFonts w:ascii="Symbol" w:hAnsi="Symbol" w:hint="default"/>
      </w:rPr>
    </w:lvl>
    <w:lvl w:ilvl="1" w:tplc="04190003" w:tentative="1">
      <w:start w:val="1"/>
      <w:numFmt w:val="bullet"/>
      <w:lvlText w:val="o"/>
      <w:lvlJc w:val="left"/>
      <w:pPr>
        <w:ind w:left="1423" w:hanging="360"/>
      </w:pPr>
      <w:rPr>
        <w:rFonts w:ascii="Courier New" w:hAnsi="Courier New" w:cs="Courier New" w:hint="default"/>
      </w:rPr>
    </w:lvl>
    <w:lvl w:ilvl="2" w:tplc="04190005" w:tentative="1">
      <w:start w:val="1"/>
      <w:numFmt w:val="bullet"/>
      <w:lvlText w:val=""/>
      <w:lvlJc w:val="left"/>
      <w:pPr>
        <w:ind w:left="2143" w:hanging="360"/>
      </w:pPr>
      <w:rPr>
        <w:rFonts w:ascii="Wingdings" w:hAnsi="Wingdings" w:hint="default"/>
      </w:rPr>
    </w:lvl>
    <w:lvl w:ilvl="3" w:tplc="04190001" w:tentative="1">
      <w:start w:val="1"/>
      <w:numFmt w:val="bullet"/>
      <w:lvlText w:val=""/>
      <w:lvlJc w:val="left"/>
      <w:pPr>
        <w:ind w:left="2863" w:hanging="360"/>
      </w:pPr>
      <w:rPr>
        <w:rFonts w:ascii="Symbol" w:hAnsi="Symbol" w:hint="default"/>
      </w:rPr>
    </w:lvl>
    <w:lvl w:ilvl="4" w:tplc="04190003" w:tentative="1">
      <w:start w:val="1"/>
      <w:numFmt w:val="bullet"/>
      <w:lvlText w:val="o"/>
      <w:lvlJc w:val="left"/>
      <w:pPr>
        <w:ind w:left="3583" w:hanging="360"/>
      </w:pPr>
      <w:rPr>
        <w:rFonts w:ascii="Courier New" w:hAnsi="Courier New" w:cs="Courier New" w:hint="default"/>
      </w:rPr>
    </w:lvl>
    <w:lvl w:ilvl="5" w:tplc="04190005" w:tentative="1">
      <w:start w:val="1"/>
      <w:numFmt w:val="bullet"/>
      <w:lvlText w:val=""/>
      <w:lvlJc w:val="left"/>
      <w:pPr>
        <w:ind w:left="4303" w:hanging="360"/>
      </w:pPr>
      <w:rPr>
        <w:rFonts w:ascii="Wingdings" w:hAnsi="Wingdings" w:hint="default"/>
      </w:rPr>
    </w:lvl>
    <w:lvl w:ilvl="6" w:tplc="04190001" w:tentative="1">
      <w:start w:val="1"/>
      <w:numFmt w:val="bullet"/>
      <w:lvlText w:val=""/>
      <w:lvlJc w:val="left"/>
      <w:pPr>
        <w:ind w:left="5023" w:hanging="360"/>
      </w:pPr>
      <w:rPr>
        <w:rFonts w:ascii="Symbol" w:hAnsi="Symbol" w:hint="default"/>
      </w:rPr>
    </w:lvl>
    <w:lvl w:ilvl="7" w:tplc="04190003" w:tentative="1">
      <w:start w:val="1"/>
      <w:numFmt w:val="bullet"/>
      <w:lvlText w:val="o"/>
      <w:lvlJc w:val="left"/>
      <w:pPr>
        <w:ind w:left="5743" w:hanging="360"/>
      </w:pPr>
      <w:rPr>
        <w:rFonts w:ascii="Courier New" w:hAnsi="Courier New" w:cs="Courier New" w:hint="default"/>
      </w:rPr>
    </w:lvl>
    <w:lvl w:ilvl="8" w:tplc="04190005" w:tentative="1">
      <w:start w:val="1"/>
      <w:numFmt w:val="bullet"/>
      <w:lvlText w:val=""/>
      <w:lvlJc w:val="left"/>
      <w:pPr>
        <w:ind w:left="6463" w:hanging="360"/>
      </w:pPr>
      <w:rPr>
        <w:rFonts w:ascii="Wingdings" w:hAnsi="Wingdings" w:hint="default"/>
      </w:rPr>
    </w:lvl>
  </w:abstractNum>
  <w:abstractNum w:abstractNumId="16" w15:restartNumberingAfterBreak="0">
    <w:nsid w:val="449F4D8D"/>
    <w:multiLevelType w:val="hybridMultilevel"/>
    <w:tmpl w:val="E584A0BA"/>
    <w:lvl w:ilvl="0" w:tplc="49BAFA9C">
      <w:start w:val="1"/>
      <w:numFmt w:val="bullet"/>
      <w:lvlText w:val=""/>
      <w:lvlJc w:val="left"/>
      <w:pPr>
        <w:ind w:left="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94286386">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7CC994">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908BE1A">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F8F6C0">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6EC5E0">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4D84C14">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ACA2860">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1C0EC52">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6980038"/>
    <w:multiLevelType w:val="hybridMultilevel"/>
    <w:tmpl w:val="1B7843D4"/>
    <w:lvl w:ilvl="0" w:tplc="A6689068">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2A20B74">
      <w:start w:val="1"/>
      <w:numFmt w:val="bullet"/>
      <w:lvlText w:val="o"/>
      <w:lvlJc w:val="left"/>
      <w:pPr>
        <w:ind w:left="1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9436B6">
      <w:start w:val="1"/>
      <w:numFmt w:val="bullet"/>
      <w:lvlText w:val="▪"/>
      <w:lvlJc w:val="left"/>
      <w:pPr>
        <w:ind w:left="2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F89388">
      <w:start w:val="1"/>
      <w:numFmt w:val="bullet"/>
      <w:lvlText w:val="•"/>
      <w:lvlJc w:val="left"/>
      <w:pPr>
        <w:ind w:left="3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1F20AB8">
      <w:start w:val="1"/>
      <w:numFmt w:val="bullet"/>
      <w:lvlText w:val="o"/>
      <w:lvlJc w:val="left"/>
      <w:pPr>
        <w:ind w:left="3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22E87E0">
      <w:start w:val="1"/>
      <w:numFmt w:val="bullet"/>
      <w:lvlText w:val="▪"/>
      <w:lvlJc w:val="left"/>
      <w:pPr>
        <w:ind w:left="4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0A0C7A0">
      <w:start w:val="1"/>
      <w:numFmt w:val="bullet"/>
      <w:lvlText w:val="•"/>
      <w:lvlJc w:val="left"/>
      <w:pPr>
        <w:ind w:left="5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51A926C">
      <w:start w:val="1"/>
      <w:numFmt w:val="bullet"/>
      <w:lvlText w:val="o"/>
      <w:lvlJc w:val="left"/>
      <w:pPr>
        <w:ind w:left="5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7001584">
      <w:start w:val="1"/>
      <w:numFmt w:val="bullet"/>
      <w:lvlText w:val="▪"/>
      <w:lvlJc w:val="left"/>
      <w:pPr>
        <w:ind w:left="6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8A22ACB"/>
    <w:multiLevelType w:val="hybridMultilevel"/>
    <w:tmpl w:val="F6A24AE8"/>
    <w:lvl w:ilvl="0" w:tplc="49BAFA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C645E41"/>
    <w:multiLevelType w:val="multilevel"/>
    <w:tmpl w:val="55CA7E18"/>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E3B7F47"/>
    <w:multiLevelType w:val="hybridMultilevel"/>
    <w:tmpl w:val="3416B610"/>
    <w:lvl w:ilvl="0" w:tplc="49BAFA9C">
      <w:start w:val="1"/>
      <w:numFmt w:val="bullet"/>
      <w:lvlText w:val=""/>
      <w:lvlJc w:val="left"/>
      <w:pPr>
        <w:ind w:left="703" w:hanging="360"/>
      </w:pPr>
      <w:rPr>
        <w:rFonts w:ascii="Symbol" w:hAnsi="Symbol" w:hint="default"/>
      </w:rPr>
    </w:lvl>
    <w:lvl w:ilvl="1" w:tplc="04190003" w:tentative="1">
      <w:start w:val="1"/>
      <w:numFmt w:val="bullet"/>
      <w:lvlText w:val="o"/>
      <w:lvlJc w:val="left"/>
      <w:pPr>
        <w:ind w:left="1423" w:hanging="360"/>
      </w:pPr>
      <w:rPr>
        <w:rFonts w:ascii="Courier New" w:hAnsi="Courier New" w:cs="Courier New" w:hint="default"/>
      </w:rPr>
    </w:lvl>
    <w:lvl w:ilvl="2" w:tplc="04190005" w:tentative="1">
      <w:start w:val="1"/>
      <w:numFmt w:val="bullet"/>
      <w:lvlText w:val=""/>
      <w:lvlJc w:val="left"/>
      <w:pPr>
        <w:ind w:left="2143" w:hanging="360"/>
      </w:pPr>
      <w:rPr>
        <w:rFonts w:ascii="Wingdings" w:hAnsi="Wingdings" w:hint="default"/>
      </w:rPr>
    </w:lvl>
    <w:lvl w:ilvl="3" w:tplc="04190001" w:tentative="1">
      <w:start w:val="1"/>
      <w:numFmt w:val="bullet"/>
      <w:lvlText w:val=""/>
      <w:lvlJc w:val="left"/>
      <w:pPr>
        <w:ind w:left="2863" w:hanging="360"/>
      </w:pPr>
      <w:rPr>
        <w:rFonts w:ascii="Symbol" w:hAnsi="Symbol" w:hint="default"/>
      </w:rPr>
    </w:lvl>
    <w:lvl w:ilvl="4" w:tplc="04190003" w:tentative="1">
      <w:start w:val="1"/>
      <w:numFmt w:val="bullet"/>
      <w:lvlText w:val="o"/>
      <w:lvlJc w:val="left"/>
      <w:pPr>
        <w:ind w:left="3583" w:hanging="360"/>
      </w:pPr>
      <w:rPr>
        <w:rFonts w:ascii="Courier New" w:hAnsi="Courier New" w:cs="Courier New" w:hint="default"/>
      </w:rPr>
    </w:lvl>
    <w:lvl w:ilvl="5" w:tplc="04190005" w:tentative="1">
      <w:start w:val="1"/>
      <w:numFmt w:val="bullet"/>
      <w:lvlText w:val=""/>
      <w:lvlJc w:val="left"/>
      <w:pPr>
        <w:ind w:left="4303" w:hanging="360"/>
      </w:pPr>
      <w:rPr>
        <w:rFonts w:ascii="Wingdings" w:hAnsi="Wingdings" w:hint="default"/>
      </w:rPr>
    </w:lvl>
    <w:lvl w:ilvl="6" w:tplc="04190001" w:tentative="1">
      <w:start w:val="1"/>
      <w:numFmt w:val="bullet"/>
      <w:lvlText w:val=""/>
      <w:lvlJc w:val="left"/>
      <w:pPr>
        <w:ind w:left="5023" w:hanging="360"/>
      </w:pPr>
      <w:rPr>
        <w:rFonts w:ascii="Symbol" w:hAnsi="Symbol" w:hint="default"/>
      </w:rPr>
    </w:lvl>
    <w:lvl w:ilvl="7" w:tplc="04190003" w:tentative="1">
      <w:start w:val="1"/>
      <w:numFmt w:val="bullet"/>
      <w:lvlText w:val="o"/>
      <w:lvlJc w:val="left"/>
      <w:pPr>
        <w:ind w:left="5743" w:hanging="360"/>
      </w:pPr>
      <w:rPr>
        <w:rFonts w:ascii="Courier New" w:hAnsi="Courier New" w:cs="Courier New" w:hint="default"/>
      </w:rPr>
    </w:lvl>
    <w:lvl w:ilvl="8" w:tplc="04190005" w:tentative="1">
      <w:start w:val="1"/>
      <w:numFmt w:val="bullet"/>
      <w:lvlText w:val=""/>
      <w:lvlJc w:val="left"/>
      <w:pPr>
        <w:ind w:left="6463" w:hanging="360"/>
      </w:pPr>
      <w:rPr>
        <w:rFonts w:ascii="Wingdings" w:hAnsi="Wingdings" w:hint="default"/>
      </w:rPr>
    </w:lvl>
  </w:abstractNum>
  <w:abstractNum w:abstractNumId="21" w15:restartNumberingAfterBreak="0">
    <w:nsid w:val="4E916131"/>
    <w:multiLevelType w:val="multilevel"/>
    <w:tmpl w:val="CA0A9FBC"/>
    <w:lvl w:ilvl="0">
      <w:start w:val="2"/>
      <w:numFmt w:val="decimal"/>
      <w:lvlText w:val="%1."/>
      <w:lvlJc w:val="left"/>
      <w:pPr>
        <w:ind w:left="432" w:hanging="432"/>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15:restartNumberingAfterBreak="0">
    <w:nsid w:val="4FBF0FFC"/>
    <w:multiLevelType w:val="multilevel"/>
    <w:tmpl w:val="C5EEDB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D5147E6"/>
    <w:multiLevelType w:val="hybridMultilevel"/>
    <w:tmpl w:val="EFA8881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D8D3314"/>
    <w:multiLevelType w:val="hybridMultilevel"/>
    <w:tmpl w:val="84506976"/>
    <w:lvl w:ilvl="0" w:tplc="49BAFA9C">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5" w15:restartNumberingAfterBreak="0">
    <w:nsid w:val="5F370A85"/>
    <w:multiLevelType w:val="multilevel"/>
    <w:tmpl w:val="F5F0BF8A"/>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Restart w:val="0"/>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F4F1C2E"/>
    <w:multiLevelType w:val="hybridMultilevel"/>
    <w:tmpl w:val="A31A930E"/>
    <w:lvl w:ilvl="0" w:tplc="49BAFA9C">
      <w:start w:val="1"/>
      <w:numFmt w:val="bullet"/>
      <w:lvlText w:val=""/>
      <w:lvlJc w:val="left"/>
      <w:pPr>
        <w:ind w:left="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82A20B74">
      <w:start w:val="1"/>
      <w:numFmt w:val="bullet"/>
      <w:lvlText w:val="o"/>
      <w:lvlJc w:val="left"/>
      <w:pPr>
        <w:ind w:left="1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9436B6">
      <w:start w:val="1"/>
      <w:numFmt w:val="bullet"/>
      <w:lvlText w:val="▪"/>
      <w:lvlJc w:val="left"/>
      <w:pPr>
        <w:ind w:left="2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F89388">
      <w:start w:val="1"/>
      <w:numFmt w:val="bullet"/>
      <w:lvlText w:val="•"/>
      <w:lvlJc w:val="left"/>
      <w:pPr>
        <w:ind w:left="3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1F20AB8">
      <w:start w:val="1"/>
      <w:numFmt w:val="bullet"/>
      <w:lvlText w:val="o"/>
      <w:lvlJc w:val="left"/>
      <w:pPr>
        <w:ind w:left="3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22E87E0">
      <w:start w:val="1"/>
      <w:numFmt w:val="bullet"/>
      <w:lvlText w:val="▪"/>
      <w:lvlJc w:val="left"/>
      <w:pPr>
        <w:ind w:left="4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0A0C7A0">
      <w:start w:val="1"/>
      <w:numFmt w:val="bullet"/>
      <w:lvlText w:val="•"/>
      <w:lvlJc w:val="left"/>
      <w:pPr>
        <w:ind w:left="5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51A926C">
      <w:start w:val="1"/>
      <w:numFmt w:val="bullet"/>
      <w:lvlText w:val="o"/>
      <w:lvlJc w:val="left"/>
      <w:pPr>
        <w:ind w:left="5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7001584">
      <w:start w:val="1"/>
      <w:numFmt w:val="bullet"/>
      <w:lvlText w:val="▪"/>
      <w:lvlJc w:val="left"/>
      <w:pPr>
        <w:ind w:left="6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61925D15"/>
    <w:multiLevelType w:val="hybridMultilevel"/>
    <w:tmpl w:val="AB184D36"/>
    <w:lvl w:ilvl="0" w:tplc="49BAFA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3A3261B"/>
    <w:multiLevelType w:val="hybridMultilevel"/>
    <w:tmpl w:val="0E4E338C"/>
    <w:lvl w:ilvl="0" w:tplc="0470BBE2">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29" w15:restartNumberingAfterBreak="0">
    <w:nsid w:val="64C77C11"/>
    <w:multiLevelType w:val="hybridMultilevel"/>
    <w:tmpl w:val="AA142CD4"/>
    <w:lvl w:ilvl="0" w:tplc="04190003">
      <w:start w:val="1"/>
      <w:numFmt w:val="bullet"/>
      <w:lvlText w:val="o"/>
      <w:lvlJc w:val="left"/>
      <w:pPr>
        <w:ind w:left="720" w:hanging="360"/>
      </w:pPr>
      <w:rPr>
        <w:rFonts w:ascii="Courier New" w:hAnsi="Courier New" w:cs="Courier New" w:hint="default"/>
      </w:rPr>
    </w:lvl>
    <w:lvl w:ilvl="1" w:tplc="460E1B40">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C49716C"/>
    <w:multiLevelType w:val="multilevel"/>
    <w:tmpl w:val="F4CCC026"/>
    <w:lvl w:ilvl="0">
      <w:start w:val="2"/>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CB82381"/>
    <w:multiLevelType w:val="multilevel"/>
    <w:tmpl w:val="8C16BCBA"/>
    <w:lvl w:ilvl="0">
      <w:start w:val="3"/>
      <w:numFmt w:val="decimal"/>
      <w:lvlText w:val="%1."/>
      <w:lvlJc w:val="left"/>
      <w:pPr>
        <w:ind w:left="675" w:hanging="675"/>
      </w:pPr>
      <w:rPr>
        <w:rFonts w:eastAsia="Calibri" w:hint="default"/>
      </w:rPr>
    </w:lvl>
    <w:lvl w:ilvl="1">
      <w:start w:val="3"/>
      <w:numFmt w:val="decimal"/>
      <w:lvlText w:val="%1.%2."/>
      <w:lvlJc w:val="left"/>
      <w:pPr>
        <w:ind w:left="720" w:hanging="720"/>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32" w15:restartNumberingAfterBreak="0">
    <w:nsid w:val="6D453DC3"/>
    <w:multiLevelType w:val="hybridMultilevel"/>
    <w:tmpl w:val="5DDA066E"/>
    <w:lvl w:ilvl="0" w:tplc="49BAFA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E2B41A2"/>
    <w:multiLevelType w:val="multilevel"/>
    <w:tmpl w:val="3CEEF760"/>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Text w:val="%1.%2"/>
      <w:lvlJc w:val="left"/>
      <w:pPr>
        <w:ind w:left="6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6E5D2802"/>
    <w:multiLevelType w:val="hybridMultilevel"/>
    <w:tmpl w:val="288CC78A"/>
    <w:lvl w:ilvl="0" w:tplc="04190003">
      <w:start w:val="1"/>
      <w:numFmt w:val="bullet"/>
      <w:lvlText w:val="o"/>
      <w:lvlJc w:val="left"/>
      <w:pPr>
        <w:ind w:left="1146" w:hanging="360"/>
      </w:pPr>
      <w:rPr>
        <w:rFonts w:ascii="Courier New" w:hAnsi="Courier New" w:cs="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5" w15:restartNumberingAfterBreak="0">
    <w:nsid w:val="6FFD1676"/>
    <w:multiLevelType w:val="hybridMultilevel"/>
    <w:tmpl w:val="C918359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63E7EEB"/>
    <w:multiLevelType w:val="multilevel"/>
    <w:tmpl w:val="9248550E"/>
    <w:lvl w:ilvl="0">
      <w:start w:val="3"/>
      <w:numFmt w:val="decimal"/>
      <w:lvlText w:val="%1"/>
      <w:lvlJc w:val="left"/>
      <w:pPr>
        <w:ind w:left="600" w:hanging="600"/>
      </w:pPr>
      <w:rPr>
        <w:rFonts w:eastAsia="Calibri" w:hint="default"/>
      </w:rPr>
    </w:lvl>
    <w:lvl w:ilvl="1">
      <w:start w:val="3"/>
      <w:numFmt w:val="decimal"/>
      <w:lvlText w:val="%1.%2"/>
      <w:lvlJc w:val="left"/>
      <w:pPr>
        <w:ind w:left="960" w:hanging="60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5040" w:hanging="2160"/>
      </w:pPr>
      <w:rPr>
        <w:rFonts w:eastAsia="Calibri" w:hint="default"/>
      </w:rPr>
    </w:lvl>
  </w:abstractNum>
  <w:abstractNum w:abstractNumId="37" w15:restartNumberingAfterBreak="0">
    <w:nsid w:val="7E7B129A"/>
    <w:multiLevelType w:val="hybridMultilevel"/>
    <w:tmpl w:val="8C9E0690"/>
    <w:lvl w:ilvl="0" w:tplc="49BAFA9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16cid:durableId="1179469641">
    <w:abstractNumId w:val="0"/>
  </w:num>
  <w:num w:numId="2" w16cid:durableId="582489142">
    <w:abstractNumId w:val="16"/>
  </w:num>
  <w:num w:numId="3" w16cid:durableId="2083024001">
    <w:abstractNumId w:val="12"/>
  </w:num>
  <w:num w:numId="4" w16cid:durableId="116069365">
    <w:abstractNumId w:val="17"/>
  </w:num>
  <w:num w:numId="5" w16cid:durableId="1682314024">
    <w:abstractNumId w:val="33"/>
  </w:num>
  <w:num w:numId="6" w16cid:durableId="1486434066">
    <w:abstractNumId w:val="25"/>
  </w:num>
  <w:num w:numId="7" w16cid:durableId="2105224126">
    <w:abstractNumId w:val="18"/>
  </w:num>
  <w:num w:numId="8" w16cid:durableId="1459758817">
    <w:abstractNumId w:val="4"/>
  </w:num>
  <w:num w:numId="9" w16cid:durableId="512190736">
    <w:abstractNumId w:val="26"/>
  </w:num>
  <w:num w:numId="10" w16cid:durableId="1034886403">
    <w:abstractNumId w:val="20"/>
  </w:num>
  <w:num w:numId="11" w16cid:durableId="263927400">
    <w:abstractNumId w:val="27"/>
  </w:num>
  <w:num w:numId="12" w16cid:durableId="163126595">
    <w:abstractNumId w:val="9"/>
  </w:num>
  <w:num w:numId="13" w16cid:durableId="1859271963">
    <w:abstractNumId w:val="8"/>
  </w:num>
  <w:num w:numId="14" w16cid:durableId="1289705634">
    <w:abstractNumId w:val="14"/>
  </w:num>
  <w:num w:numId="15" w16cid:durableId="1094403989">
    <w:abstractNumId w:val="6"/>
  </w:num>
  <w:num w:numId="16" w16cid:durableId="1407147354">
    <w:abstractNumId w:val="36"/>
  </w:num>
  <w:num w:numId="17" w16cid:durableId="356083347">
    <w:abstractNumId w:val="24"/>
  </w:num>
  <w:num w:numId="18" w16cid:durableId="2032993343">
    <w:abstractNumId w:val="31"/>
  </w:num>
  <w:num w:numId="19" w16cid:durableId="1682926622">
    <w:abstractNumId w:val="10"/>
  </w:num>
  <w:num w:numId="20" w16cid:durableId="265314993">
    <w:abstractNumId w:val="5"/>
  </w:num>
  <w:num w:numId="21" w16cid:durableId="2051804136">
    <w:abstractNumId w:val="3"/>
  </w:num>
  <w:num w:numId="22" w16cid:durableId="1904221693">
    <w:abstractNumId w:val="7"/>
  </w:num>
  <w:num w:numId="23" w16cid:durableId="1048459053">
    <w:abstractNumId w:val="28"/>
  </w:num>
  <w:num w:numId="24" w16cid:durableId="1060598185">
    <w:abstractNumId w:val="22"/>
  </w:num>
  <w:num w:numId="25" w16cid:durableId="854460479">
    <w:abstractNumId w:val="19"/>
  </w:num>
  <w:num w:numId="26" w16cid:durableId="2025473875">
    <w:abstractNumId w:val="32"/>
  </w:num>
  <w:num w:numId="27" w16cid:durableId="724648875">
    <w:abstractNumId w:val="13"/>
  </w:num>
  <w:num w:numId="28" w16cid:durableId="178668479">
    <w:abstractNumId w:val="2"/>
  </w:num>
  <w:num w:numId="29" w16cid:durableId="1528444149">
    <w:abstractNumId w:val="11"/>
  </w:num>
  <w:num w:numId="30" w16cid:durableId="1248156671">
    <w:abstractNumId w:val="15"/>
  </w:num>
  <w:num w:numId="31" w16cid:durableId="888300737">
    <w:abstractNumId w:val="37"/>
  </w:num>
  <w:num w:numId="32" w16cid:durableId="483815764">
    <w:abstractNumId w:val="1"/>
  </w:num>
  <w:num w:numId="33" w16cid:durableId="1197280844">
    <w:abstractNumId w:val="21"/>
  </w:num>
  <w:num w:numId="34" w16cid:durableId="1591890274">
    <w:abstractNumId w:val="35"/>
  </w:num>
  <w:num w:numId="35" w16cid:durableId="248584402">
    <w:abstractNumId w:val="34"/>
  </w:num>
  <w:num w:numId="36" w16cid:durableId="906106650">
    <w:abstractNumId w:val="29"/>
  </w:num>
  <w:num w:numId="37" w16cid:durableId="977341419">
    <w:abstractNumId w:val="23"/>
  </w:num>
  <w:num w:numId="38" w16cid:durableId="6738488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249"/>
    <w:rsid w:val="00001E0E"/>
    <w:rsid w:val="00003C38"/>
    <w:rsid w:val="0002219E"/>
    <w:rsid w:val="000314E4"/>
    <w:rsid w:val="000376CC"/>
    <w:rsid w:val="000537EF"/>
    <w:rsid w:val="000729F5"/>
    <w:rsid w:val="000812BC"/>
    <w:rsid w:val="00081689"/>
    <w:rsid w:val="000965F7"/>
    <w:rsid w:val="000A26A3"/>
    <w:rsid w:val="000B4493"/>
    <w:rsid w:val="000E69FE"/>
    <w:rsid w:val="000F5562"/>
    <w:rsid w:val="000F79C9"/>
    <w:rsid w:val="00140E00"/>
    <w:rsid w:val="00156D9A"/>
    <w:rsid w:val="00162ECD"/>
    <w:rsid w:val="00162ED9"/>
    <w:rsid w:val="00163574"/>
    <w:rsid w:val="001757DB"/>
    <w:rsid w:val="001852A1"/>
    <w:rsid w:val="001C05AD"/>
    <w:rsid w:val="001C381B"/>
    <w:rsid w:val="001D50B5"/>
    <w:rsid w:val="001E75AA"/>
    <w:rsid w:val="001F59C2"/>
    <w:rsid w:val="001F6A25"/>
    <w:rsid w:val="00200A1F"/>
    <w:rsid w:val="0021568F"/>
    <w:rsid w:val="002229C2"/>
    <w:rsid w:val="0023008A"/>
    <w:rsid w:val="00236A7C"/>
    <w:rsid w:val="002378E9"/>
    <w:rsid w:val="002428BA"/>
    <w:rsid w:val="00251069"/>
    <w:rsid w:val="00262A8B"/>
    <w:rsid w:val="002969C4"/>
    <w:rsid w:val="002A36F2"/>
    <w:rsid w:val="002A4788"/>
    <w:rsid w:val="002B6473"/>
    <w:rsid w:val="002F2538"/>
    <w:rsid w:val="002F7D9F"/>
    <w:rsid w:val="00311389"/>
    <w:rsid w:val="00312E97"/>
    <w:rsid w:val="003817C4"/>
    <w:rsid w:val="00384428"/>
    <w:rsid w:val="00387F50"/>
    <w:rsid w:val="00393650"/>
    <w:rsid w:val="003A3732"/>
    <w:rsid w:val="003A4C5B"/>
    <w:rsid w:val="003B3CD9"/>
    <w:rsid w:val="003B634D"/>
    <w:rsid w:val="003B6BF1"/>
    <w:rsid w:val="003E3F37"/>
    <w:rsid w:val="003E7928"/>
    <w:rsid w:val="003F0E0E"/>
    <w:rsid w:val="004059E1"/>
    <w:rsid w:val="004078F0"/>
    <w:rsid w:val="00410E7A"/>
    <w:rsid w:val="00414B4D"/>
    <w:rsid w:val="00422526"/>
    <w:rsid w:val="00427ECD"/>
    <w:rsid w:val="004412D6"/>
    <w:rsid w:val="004559DA"/>
    <w:rsid w:val="00476ADD"/>
    <w:rsid w:val="004909E0"/>
    <w:rsid w:val="00495CFA"/>
    <w:rsid w:val="004C271E"/>
    <w:rsid w:val="00500EE5"/>
    <w:rsid w:val="00512A39"/>
    <w:rsid w:val="00537B84"/>
    <w:rsid w:val="0054045D"/>
    <w:rsid w:val="00540D9D"/>
    <w:rsid w:val="00543A6F"/>
    <w:rsid w:val="00547DB5"/>
    <w:rsid w:val="00550A55"/>
    <w:rsid w:val="00557386"/>
    <w:rsid w:val="005622F3"/>
    <w:rsid w:val="00564B49"/>
    <w:rsid w:val="00565249"/>
    <w:rsid w:val="00573BF0"/>
    <w:rsid w:val="00583BE1"/>
    <w:rsid w:val="005C18B4"/>
    <w:rsid w:val="005D238A"/>
    <w:rsid w:val="00601F6A"/>
    <w:rsid w:val="00613549"/>
    <w:rsid w:val="00623872"/>
    <w:rsid w:val="00624805"/>
    <w:rsid w:val="0062790A"/>
    <w:rsid w:val="00635521"/>
    <w:rsid w:val="00656991"/>
    <w:rsid w:val="006617F7"/>
    <w:rsid w:val="00684EA2"/>
    <w:rsid w:val="006C0568"/>
    <w:rsid w:val="006C1E93"/>
    <w:rsid w:val="006D066B"/>
    <w:rsid w:val="006D38B3"/>
    <w:rsid w:val="00741745"/>
    <w:rsid w:val="007627EC"/>
    <w:rsid w:val="007814D1"/>
    <w:rsid w:val="0078293B"/>
    <w:rsid w:val="0078380A"/>
    <w:rsid w:val="007A1219"/>
    <w:rsid w:val="007A6B50"/>
    <w:rsid w:val="007A71F7"/>
    <w:rsid w:val="007C0825"/>
    <w:rsid w:val="007D2846"/>
    <w:rsid w:val="007D7B25"/>
    <w:rsid w:val="007E15FE"/>
    <w:rsid w:val="007F0FA5"/>
    <w:rsid w:val="00807B6B"/>
    <w:rsid w:val="00847B1F"/>
    <w:rsid w:val="0085092C"/>
    <w:rsid w:val="008520BB"/>
    <w:rsid w:val="00866849"/>
    <w:rsid w:val="00870634"/>
    <w:rsid w:val="00872F21"/>
    <w:rsid w:val="00882D8C"/>
    <w:rsid w:val="00886AAA"/>
    <w:rsid w:val="00886D45"/>
    <w:rsid w:val="00891A07"/>
    <w:rsid w:val="008B0BBD"/>
    <w:rsid w:val="008B51D7"/>
    <w:rsid w:val="008E3E2A"/>
    <w:rsid w:val="008E76B1"/>
    <w:rsid w:val="008F0D89"/>
    <w:rsid w:val="008F2735"/>
    <w:rsid w:val="009065F9"/>
    <w:rsid w:val="00911EF3"/>
    <w:rsid w:val="00915ACA"/>
    <w:rsid w:val="00954EAE"/>
    <w:rsid w:val="00955880"/>
    <w:rsid w:val="009731D8"/>
    <w:rsid w:val="00973BFD"/>
    <w:rsid w:val="00977A1E"/>
    <w:rsid w:val="00984751"/>
    <w:rsid w:val="009912FF"/>
    <w:rsid w:val="00995FCE"/>
    <w:rsid w:val="00997206"/>
    <w:rsid w:val="009B182F"/>
    <w:rsid w:val="00A03CC9"/>
    <w:rsid w:val="00A04BE2"/>
    <w:rsid w:val="00A0576D"/>
    <w:rsid w:val="00A165AF"/>
    <w:rsid w:val="00A235AF"/>
    <w:rsid w:val="00A2574A"/>
    <w:rsid w:val="00A421EF"/>
    <w:rsid w:val="00A52B58"/>
    <w:rsid w:val="00A55931"/>
    <w:rsid w:val="00A56EBA"/>
    <w:rsid w:val="00A57009"/>
    <w:rsid w:val="00A67602"/>
    <w:rsid w:val="00A7236E"/>
    <w:rsid w:val="00AA0B20"/>
    <w:rsid w:val="00AA1EDA"/>
    <w:rsid w:val="00AB32CC"/>
    <w:rsid w:val="00AB48B9"/>
    <w:rsid w:val="00AD560B"/>
    <w:rsid w:val="00B445EF"/>
    <w:rsid w:val="00B7696C"/>
    <w:rsid w:val="00B775D8"/>
    <w:rsid w:val="00B90619"/>
    <w:rsid w:val="00B92EE3"/>
    <w:rsid w:val="00BA03DC"/>
    <w:rsid w:val="00BC0DA7"/>
    <w:rsid w:val="00C0051C"/>
    <w:rsid w:val="00C24AF7"/>
    <w:rsid w:val="00C76ACD"/>
    <w:rsid w:val="00C82C0B"/>
    <w:rsid w:val="00C879B9"/>
    <w:rsid w:val="00C87D81"/>
    <w:rsid w:val="00CB6DC6"/>
    <w:rsid w:val="00CD0D86"/>
    <w:rsid w:val="00CE0C01"/>
    <w:rsid w:val="00CE7387"/>
    <w:rsid w:val="00CF3887"/>
    <w:rsid w:val="00D23C0E"/>
    <w:rsid w:val="00D23F23"/>
    <w:rsid w:val="00D24C02"/>
    <w:rsid w:val="00D41442"/>
    <w:rsid w:val="00D542FA"/>
    <w:rsid w:val="00D61190"/>
    <w:rsid w:val="00D723E4"/>
    <w:rsid w:val="00D77C83"/>
    <w:rsid w:val="00D85C87"/>
    <w:rsid w:val="00D90424"/>
    <w:rsid w:val="00DA271D"/>
    <w:rsid w:val="00DA51BD"/>
    <w:rsid w:val="00DA6408"/>
    <w:rsid w:val="00DA6F08"/>
    <w:rsid w:val="00DC0D9E"/>
    <w:rsid w:val="00DC298A"/>
    <w:rsid w:val="00DC3CCF"/>
    <w:rsid w:val="00DD18A0"/>
    <w:rsid w:val="00E01340"/>
    <w:rsid w:val="00E15B81"/>
    <w:rsid w:val="00E3194C"/>
    <w:rsid w:val="00E421AC"/>
    <w:rsid w:val="00E45490"/>
    <w:rsid w:val="00E46061"/>
    <w:rsid w:val="00E6685B"/>
    <w:rsid w:val="00E66A31"/>
    <w:rsid w:val="00E84031"/>
    <w:rsid w:val="00E96184"/>
    <w:rsid w:val="00EA4683"/>
    <w:rsid w:val="00EB6F13"/>
    <w:rsid w:val="00EB6F97"/>
    <w:rsid w:val="00EC3D27"/>
    <w:rsid w:val="00EE5320"/>
    <w:rsid w:val="00EE7951"/>
    <w:rsid w:val="00EF7CEB"/>
    <w:rsid w:val="00F16A1D"/>
    <w:rsid w:val="00F179E1"/>
    <w:rsid w:val="00F240B5"/>
    <w:rsid w:val="00F279AB"/>
    <w:rsid w:val="00F33116"/>
    <w:rsid w:val="00F5359F"/>
    <w:rsid w:val="00F75D20"/>
    <w:rsid w:val="00F81B89"/>
    <w:rsid w:val="00FA014B"/>
    <w:rsid w:val="00FA42CA"/>
    <w:rsid w:val="00FA67F6"/>
    <w:rsid w:val="00FA7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3147A9"/>
  <w15:docId w15:val="{3A104D8C-F160-4A3D-8193-286E4B2D0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59C2"/>
    <w:pPr>
      <w:spacing w:after="13" w:line="270" w:lineRule="auto"/>
      <w:ind w:right="6" w:firstLine="557"/>
      <w:jc w:val="both"/>
    </w:pPr>
    <w:rPr>
      <w:rFonts w:ascii="Times New Roman" w:eastAsia="Times New Roman" w:hAnsi="Times New Roman" w:cs="Times New Roman"/>
      <w:color w:val="000000"/>
      <w:sz w:val="28"/>
      <w:lang w:eastAsia="ru-RU"/>
    </w:rPr>
  </w:style>
  <w:style w:type="paragraph" w:styleId="1">
    <w:name w:val="heading 1"/>
    <w:next w:val="a"/>
    <w:link w:val="10"/>
    <w:uiPriority w:val="9"/>
    <w:qFormat/>
    <w:rsid w:val="003B6BF1"/>
    <w:pPr>
      <w:keepNext/>
      <w:keepLines/>
      <w:spacing w:after="282" w:line="269" w:lineRule="auto"/>
      <w:ind w:left="568" w:hanging="10"/>
      <w:jc w:val="center"/>
      <w:outlineLvl w:val="0"/>
    </w:pPr>
    <w:rPr>
      <w:rFonts w:ascii="Calibri" w:eastAsia="Calibri" w:hAnsi="Calibri" w:cs="Calibri"/>
      <w:color w:val="2F5496"/>
      <w:sz w:val="28"/>
      <w:lang w:eastAsia="ru-RU"/>
    </w:rPr>
  </w:style>
  <w:style w:type="paragraph" w:styleId="2">
    <w:name w:val="heading 2"/>
    <w:basedOn w:val="a"/>
    <w:next w:val="a"/>
    <w:link w:val="20"/>
    <w:uiPriority w:val="9"/>
    <w:semiHidden/>
    <w:unhideWhenUsed/>
    <w:qFormat/>
    <w:rsid w:val="00E421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B6BF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B6BF1"/>
    <w:rPr>
      <w:rFonts w:ascii="Times New Roman" w:eastAsia="Times New Roman" w:hAnsi="Times New Roman" w:cs="Times New Roman"/>
      <w:color w:val="000000"/>
      <w:sz w:val="28"/>
      <w:lang w:eastAsia="ru-RU"/>
    </w:rPr>
  </w:style>
  <w:style w:type="paragraph" w:styleId="a5">
    <w:name w:val="footer"/>
    <w:basedOn w:val="a"/>
    <w:link w:val="a6"/>
    <w:uiPriority w:val="99"/>
    <w:unhideWhenUsed/>
    <w:rsid w:val="003B6BF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B6BF1"/>
    <w:rPr>
      <w:rFonts w:ascii="Times New Roman" w:eastAsia="Times New Roman" w:hAnsi="Times New Roman" w:cs="Times New Roman"/>
      <w:color w:val="000000"/>
      <w:sz w:val="28"/>
      <w:lang w:eastAsia="ru-RU"/>
    </w:rPr>
  </w:style>
  <w:style w:type="paragraph" w:styleId="a7">
    <w:name w:val="List Paragraph"/>
    <w:basedOn w:val="a"/>
    <w:link w:val="a8"/>
    <w:uiPriority w:val="34"/>
    <w:qFormat/>
    <w:rsid w:val="003B6BF1"/>
    <w:pPr>
      <w:ind w:left="720"/>
      <w:contextualSpacing/>
    </w:pPr>
  </w:style>
  <w:style w:type="character" w:customStyle="1" w:styleId="10">
    <w:name w:val="Заголовок 1 Знак"/>
    <w:basedOn w:val="a0"/>
    <w:link w:val="1"/>
    <w:uiPriority w:val="9"/>
    <w:rsid w:val="003B6BF1"/>
    <w:rPr>
      <w:rFonts w:ascii="Calibri" w:eastAsia="Calibri" w:hAnsi="Calibri" w:cs="Calibri"/>
      <w:color w:val="2F5496"/>
      <w:sz w:val="28"/>
      <w:lang w:eastAsia="ru-RU"/>
    </w:rPr>
  </w:style>
  <w:style w:type="table" w:styleId="a9">
    <w:name w:val="Table Grid"/>
    <w:basedOn w:val="a1"/>
    <w:uiPriority w:val="39"/>
    <w:rsid w:val="003B6BF1"/>
    <w:pPr>
      <w:spacing w:after="0" w:line="240" w:lineRule="auto"/>
      <w:ind w:left="550" w:hanging="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9731D8"/>
    <w:rPr>
      <w:color w:val="0000FF"/>
      <w:u w:val="single"/>
    </w:rPr>
  </w:style>
  <w:style w:type="paragraph" w:customStyle="1" w:styleId="11">
    <w:name w:val="Обычный1"/>
    <w:rsid w:val="00F81B89"/>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ab">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c"/>
    <w:uiPriority w:val="99"/>
    <w:locked/>
    <w:rsid w:val="003B634D"/>
    <w:rPr>
      <w:rFonts w:ascii="@Meiryo UI" w:eastAsia="@Meiryo UI" w:hAnsi="Times New Roman" w:cs="Times New Roman"/>
      <w:sz w:val="20"/>
      <w:szCs w:val="20"/>
    </w:rPr>
  </w:style>
  <w:style w:type="paragraph" w:styleId="ac">
    <w:name w:val="footnote text"/>
    <w:aliases w:val="fn,Footnote Text Char1,Footnote Text Char Char,Footnote Text Char Char1,Footnote Text Char3 Char Char,Footnote Text Char2 Char Char1 Char,Footnote Text Char Char1 Char Char1 Char,FT,Style 50,ft,FT Char Cha,SD Footnote Text,Footnote Text A"/>
    <w:basedOn w:val="a"/>
    <w:link w:val="ab"/>
    <w:uiPriority w:val="99"/>
    <w:unhideWhenUsed/>
    <w:qFormat/>
    <w:rsid w:val="003B634D"/>
    <w:pPr>
      <w:spacing w:after="0" w:line="240" w:lineRule="auto"/>
      <w:ind w:right="0" w:firstLine="567"/>
    </w:pPr>
    <w:rPr>
      <w:rFonts w:ascii="@Meiryo UI" w:eastAsia="@Meiryo UI"/>
      <w:color w:val="auto"/>
      <w:sz w:val="20"/>
      <w:szCs w:val="20"/>
      <w:lang w:eastAsia="en-US"/>
    </w:rPr>
  </w:style>
  <w:style w:type="character" w:customStyle="1" w:styleId="12">
    <w:name w:val="Текст сноски Знак1"/>
    <w:basedOn w:val="a0"/>
    <w:uiPriority w:val="99"/>
    <w:semiHidden/>
    <w:rsid w:val="003B634D"/>
    <w:rPr>
      <w:rFonts w:ascii="Times New Roman" w:eastAsia="Times New Roman" w:hAnsi="Times New Roman" w:cs="Times New Roman"/>
      <w:color w:val="000000"/>
      <w:sz w:val="20"/>
      <w:szCs w:val="20"/>
      <w:lang w:eastAsia="ru-RU"/>
    </w:rPr>
  </w:style>
  <w:style w:type="character" w:styleId="ad">
    <w:name w:val="footnote reference"/>
    <w:basedOn w:val="a0"/>
    <w:uiPriority w:val="99"/>
    <w:unhideWhenUsed/>
    <w:rsid w:val="003B634D"/>
    <w:rPr>
      <w:rFonts w:ascii="Times New Roman" w:hAnsi="Times New Roman" w:cs="Times New Roman" w:hint="default"/>
      <w:vertAlign w:val="superscript"/>
    </w:rPr>
  </w:style>
  <w:style w:type="paragraph" w:styleId="ae">
    <w:name w:val="caption"/>
    <w:basedOn w:val="a"/>
    <w:next w:val="a"/>
    <w:uiPriority w:val="35"/>
    <w:unhideWhenUsed/>
    <w:qFormat/>
    <w:rsid w:val="00500EE5"/>
    <w:pPr>
      <w:spacing w:after="200" w:line="240" w:lineRule="auto"/>
    </w:pPr>
    <w:rPr>
      <w:i/>
      <w:iCs/>
      <w:color w:val="44546A" w:themeColor="text2"/>
      <w:sz w:val="18"/>
      <w:szCs w:val="18"/>
    </w:rPr>
  </w:style>
  <w:style w:type="character" w:customStyle="1" w:styleId="20">
    <w:name w:val="Заголовок 2 Знак"/>
    <w:basedOn w:val="a0"/>
    <w:link w:val="2"/>
    <w:uiPriority w:val="9"/>
    <w:semiHidden/>
    <w:rsid w:val="00E421AC"/>
    <w:rPr>
      <w:rFonts w:asciiTheme="majorHAnsi" w:eastAsiaTheme="majorEastAsia" w:hAnsiTheme="majorHAnsi" w:cstheme="majorBidi"/>
      <w:color w:val="2F5496" w:themeColor="accent1" w:themeShade="BF"/>
      <w:sz w:val="26"/>
      <w:szCs w:val="26"/>
      <w:lang w:eastAsia="ru-RU"/>
    </w:rPr>
  </w:style>
  <w:style w:type="character" w:customStyle="1" w:styleId="a8">
    <w:name w:val="Абзац списка Знак"/>
    <w:link w:val="a7"/>
    <w:uiPriority w:val="34"/>
    <w:rsid w:val="00E421AC"/>
    <w:rPr>
      <w:rFonts w:ascii="Times New Roman" w:eastAsia="Times New Roman" w:hAnsi="Times New Roman" w:cs="Times New Roman"/>
      <w:color w:val="000000"/>
      <w:sz w:val="28"/>
      <w:lang w:eastAsia="ru-RU"/>
    </w:rPr>
  </w:style>
  <w:style w:type="paragraph" w:styleId="af">
    <w:name w:val="TOC Heading"/>
    <w:basedOn w:val="1"/>
    <w:next w:val="a"/>
    <w:uiPriority w:val="39"/>
    <w:unhideWhenUsed/>
    <w:qFormat/>
    <w:rsid w:val="00635521"/>
    <w:pPr>
      <w:spacing w:before="240" w:after="0" w:line="259" w:lineRule="auto"/>
      <w:ind w:left="0" w:firstLine="0"/>
      <w:jc w:val="left"/>
      <w:outlineLvl w:val="9"/>
    </w:pPr>
    <w:rPr>
      <w:rFonts w:asciiTheme="majorHAnsi" w:eastAsiaTheme="majorEastAsia" w:hAnsiTheme="majorHAnsi" w:cstheme="majorBidi"/>
      <w:color w:val="2F5496" w:themeColor="accent1" w:themeShade="BF"/>
      <w:sz w:val="32"/>
      <w:szCs w:val="32"/>
    </w:rPr>
  </w:style>
  <w:style w:type="paragraph" w:styleId="13">
    <w:name w:val="toc 1"/>
    <w:basedOn w:val="a"/>
    <w:next w:val="a"/>
    <w:autoRedefine/>
    <w:uiPriority w:val="39"/>
    <w:unhideWhenUsed/>
    <w:rsid w:val="00635521"/>
    <w:pPr>
      <w:spacing w:after="100"/>
    </w:pPr>
  </w:style>
  <w:style w:type="character" w:styleId="af0">
    <w:name w:val="annotation reference"/>
    <w:basedOn w:val="a0"/>
    <w:uiPriority w:val="99"/>
    <w:semiHidden/>
    <w:unhideWhenUsed/>
    <w:rsid w:val="00CD0D86"/>
    <w:rPr>
      <w:sz w:val="16"/>
      <w:szCs w:val="16"/>
    </w:rPr>
  </w:style>
  <w:style w:type="paragraph" w:styleId="af1">
    <w:name w:val="annotation text"/>
    <w:basedOn w:val="a"/>
    <w:link w:val="af2"/>
    <w:uiPriority w:val="99"/>
    <w:semiHidden/>
    <w:unhideWhenUsed/>
    <w:rsid w:val="00CD0D86"/>
    <w:pPr>
      <w:spacing w:line="240" w:lineRule="auto"/>
    </w:pPr>
    <w:rPr>
      <w:sz w:val="20"/>
      <w:szCs w:val="20"/>
    </w:rPr>
  </w:style>
  <w:style w:type="character" w:customStyle="1" w:styleId="af2">
    <w:name w:val="Текст примечания Знак"/>
    <w:basedOn w:val="a0"/>
    <w:link w:val="af1"/>
    <w:uiPriority w:val="99"/>
    <w:semiHidden/>
    <w:rsid w:val="00CD0D86"/>
    <w:rPr>
      <w:rFonts w:ascii="Times New Roman" w:eastAsia="Times New Roman" w:hAnsi="Times New Roman" w:cs="Times New Roman"/>
      <w:color w:val="000000"/>
      <w:sz w:val="20"/>
      <w:szCs w:val="20"/>
      <w:lang w:eastAsia="ru-RU"/>
    </w:rPr>
  </w:style>
  <w:style w:type="paragraph" w:styleId="af3">
    <w:name w:val="Balloon Text"/>
    <w:basedOn w:val="a"/>
    <w:link w:val="af4"/>
    <w:uiPriority w:val="99"/>
    <w:semiHidden/>
    <w:unhideWhenUsed/>
    <w:rsid w:val="00CD0D86"/>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CD0D86"/>
    <w:rPr>
      <w:rFonts w:ascii="Segoe UI" w:eastAsia="Times New Roman" w:hAnsi="Segoe UI" w:cs="Segoe UI"/>
      <w:color w:val="000000"/>
      <w:sz w:val="18"/>
      <w:szCs w:val="18"/>
      <w:lang w:eastAsia="ru-RU"/>
    </w:rPr>
  </w:style>
  <w:style w:type="paragraph" w:styleId="af5">
    <w:name w:val="Normal (Web)"/>
    <w:basedOn w:val="a"/>
    <w:uiPriority w:val="99"/>
    <w:semiHidden/>
    <w:unhideWhenUsed/>
    <w:rsid w:val="009065F9"/>
    <w:pPr>
      <w:spacing w:before="100" w:beforeAutospacing="1" w:after="100" w:afterAutospacing="1" w:line="240" w:lineRule="auto"/>
      <w:ind w:right="0" w:firstLine="0"/>
      <w:jc w:val="left"/>
    </w:pPr>
    <w:rPr>
      <w:color w:val="auto"/>
      <w:sz w:val="24"/>
      <w:szCs w:val="24"/>
    </w:rPr>
  </w:style>
  <w:style w:type="character" w:customStyle="1" w:styleId="wmi-callto">
    <w:name w:val="wmi-callto"/>
    <w:basedOn w:val="a0"/>
    <w:rsid w:val="009065F9"/>
  </w:style>
  <w:style w:type="paragraph" w:styleId="af6">
    <w:name w:val="No Spacing"/>
    <w:uiPriority w:val="1"/>
    <w:qFormat/>
    <w:rsid w:val="00F75D20"/>
    <w:pPr>
      <w:spacing w:after="0" w:line="240" w:lineRule="auto"/>
      <w:ind w:right="6" w:firstLine="557"/>
      <w:jc w:val="both"/>
    </w:pPr>
    <w:rPr>
      <w:rFonts w:ascii="Times New Roman" w:eastAsia="Times New Roman" w:hAnsi="Times New Roman" w:cs="Times New Roman"/>
      <w:color w:val="000000"/>
      <w:sz w:val="28"/>
      <w:lang w:eastAsia="ru-RU"/>
    </w:rPr>
  </w:style>
  <w:style w:type="paragraph" w:styleId="af7">
    <w:name w:val="annotation subject"/>
    <w:basedOn w:val="af1"/>
    <w:next w:val="af1"/>
    <w:link w:val="af8"/>
    <w:uiPriority w:val="99"/>
    <w:semiHidden/>
    <w:unhideWhenUsed/>
    <w:rsid w:val="00F240B5"/>
    <w:rPr>
      <w:b/>
      <w:bCs/>
    </w:rPr>
  </w:style>
  <w:style w:type="character" w:customStyle="1" w:styleId="af8">
    <w:name w:val="Тема примечания Знак"/>
    <w:basedOn w:val="af2"/>
    <w:link w:val="af7"/>
    <w:uiPriority w:val="99"/>
    <w:semiHidden/>
    <w:rsid w:val="00F240B5"/>
    <w:rPr>
      <w:rFonts w:ascii="Times New Roman" w:eastAsia="Times New Roman" w:hAnsi="Times New Roman" w:cs="Times New Roman"/>
      <w:b/>
      <w:bCs/>
      <w:color w:val="000000"/>
      <w:sz w:val="20"/>
      <w:szCs w:val="20"/>
      <w:lang w:eastAsia="ru-RU"/>
    </w:rPr>
  </w:style>
  <w:style w:type="paragraph" w:styleId="3">
    <w:name w:val="toc 3"/>
    <w:basedOn w:val="a"/>
    <w:next w:val="a"/>
    <w:autoRedefine/>
    <w:uiPriority w:val="39"/>
    <w:unhideWhenUsed/>
    <w:rsid w:val="00E46061"/>
    <w:pPr>
      <w:spacing w:after="100"/>
      <w:ind w:left="560"/>
    </w:pPr>
  </w:style>
  <w:style w:type="paragraph" w:styleId="af9">
    <w:name w:val="Title"/>
    <w:basedOn w:val="a"/>
    <w:next w:val="a"/>
    <w:link w:val="afa"/>
    <w:uiPriority w:val="10"/>
    <w:qFormat/>
    <w:rsid w:val="00EE532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afa">
    <w:name w:val="Заголовок Знак"/>
    <w:basedOn w:val="a0"/>
    <w:link w:val="af9"/>
    <w:uiPriority w:val="10"/>
    <w:rsid w:val="00EE5320"/>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4344">
      <w:bodyDiv w:val="1"/>
      <w:marLeft w:val="0"/>
      <w:marRight w:val="0"/>
      <w:marTop w:val="0"/>
      <w:marBottom w:val="0"/>
      <w:divBdr>
        <w:top w:val="none" w:sz="0" w:space="0" w:color="auto"/>
        <w:left w:val="none" w:sz="0" w:space="0" w:color="auto"/>
        <w:bottom w:val="none" w:sz="0" w:space="0" w:color="auto"/>
        <w:right w:val="none" w:sz="0" w:space="0" w:color="auto"/>
      </w:divBdr>
    </w:div>
    <w:div w:id="21320088">
      <w:bodyDiv w:val="1"/>
      <w:marLeft w:val="0"/>
      <w:marRight w:val="0"/>
      <w:marTop w:val="0"/>
      <w:marBottom w:val="0"/>
      <w:divBdr>
        <w:top w:val="none" w:sz="0" w:space="0" w:color="auto"/>
        <w:left w:val="none" w:sz="0" w:space="0" w:color="auto"/>
        <w:bottom w:val="none" w:sz="0" w:space="0" w:color="auto"/>
        <w:right w:val="none" w:sz="0" w:space="0" w:color="auto"/>
      </w:divBdr>
    </w:div>
    <w:div w:id="45953758">
      <w:bodyDiv w:val="1"/>
      <w:marLeft w:val="0"/>
      <w:marRight w:val="0"/>
      <w:marTop w:val="0"/>
      <w:marBottom w:val="0"/>
      <w:divBdr>
        <w:top w:val="none" w:sz="0" w:space="0" w:color="auto"/>
        <w:left w:val="none" w:sz="0" w:space="0" w:color="auto"/>
        <w:bottom w:val="none" w:sz="0" w:space="0" w:color="auto"/>
        <w:right w:val="none" w:sz="0" w:space="0" w:color="auto"/>
      </w:divBdr>
    </w:div>
    <w:div w:id="53360510">
      <w:bodyDiv w:val="1"/>
      <w:marLeft w:val="0"/>
      <w:marRight w:val="0"/>
      <w:marTop w:val="0"/>
      <w:marBottom w:val="0"/>
      <w:divBdr>
        <w:top w:val="none" w:sz="0" w:space="0" w:color="auto"/>
        <w:left w:val="none" w:sz="0" w:space="0" w:color="auto"/>
        <w:bottom w:val="none" w:sz="0" w:space="0" w:color="auto"/>
        <w:right w:val="none" w:sz="0" w:space="0" w:color="auto"/>
      </w:divBdr>
    </w:div>
    <w:div w:id="57754973">
      <w:bodyDiv w:val="1"/>
      <w:marLeft w:val="0"/>
      <w:marRight w:val="0"/>
      <w:marTop w:val="0"/>
      <w:marBottom w:val="0"/>
      <w:divBdr>
        <w:top w:val="none" w:sz="0" w:space="0" w:color="auto"/>
        <w:left w:val="none" w:sz="0" w:space="0" w:color="auto"/>
        <w:bottom w:val="none" w:sz="0" w:space="0" w:color="auto"/>
        <w:right w:val="none" w:sz="0" w:space="0" w:color="auto"/>
      </w:divBdr>
    </w:div>
    <w:div w:id="87309038">
      <w:bodyDiv w:val="1"/>
      <w:marLeft w:val="0"/>
      <w:marRight w:val="0"/>
      <w:marTop w:val="0"/>
      <w:marBottom w:val="0"/>
      <w:divBdr>
        <w:top w:val="none" w:sz="0" w:space="0" w:color="auto"/>
        <w:left w:val="none" w:sz="0" w:space="0" w:color="auto"/>
        <w:bottom w:val="none" w:sz="0" w:space="0" w:color="auto"/>
        <w:right w:val="none" w:sz="0" w:space="0" w:color="auto"/>
      </w:divBdr>
    </w:div>
    <w:div w:id="91627993">
      <w:bodyDiv w:val="1"/>
      <w:marLeft w:val="0"/>
      <w:marRight w:val="0"/>
      <w:marTop w:val="0"/>
      <w:marBottom w:val="0"/>
      <w:divBdr>
        <w:top w:val="none" w:sz="0" w:space="0" w:color="auto"/>
        <w:left w:val="none" w:sz="0" w:space="0" w:color="auto"/>
        <w:bottom w:val="none" w:sz="0" w:space="0" w:color="auto"/>
        <w:right w:val="none" w:sz="0" w:space="0" w:color="auto"/>
      </w:divBdr>
    </w:div>
    <w:div w:id="109446319">
      <w:bodyDiv w:val="1"/>
      <w:marLeft w:val="0"/>
      <w:marRight w:val="0"/>
      <w:marTop w:val="0"/>
      <w:marBottom w:val="0"/>
      <w:divBdr>
        <w:top w:val="none" w:sz="0" w:space="0" w:color="auto"/>
        <w:left w:val="none" w:sz="0" w:space="0" w:color="auto"/>
        <w:bottom w:val="none" w:sz="0" w:space="0" w:color="auto"/>
        <w:right w:val="none" w:sz="0" w:space="0" w:color="auto"/>
      </w:divBdr>
    </w:div>
    <w:div w:id="110250556">
      <w:bodyDiv w:val="1"/>
      <w:marLeft w:val="0"/>
      <w:marRight w:val="0"/>
      <w:marTop w:val="0"/>
      <w:marBottom w:val="0"/>
      <w:divBdr>
        <w:top w:val="none" w:sz="0" w:space="0" w:color="auto"/>
        <w:left w:val="none" w:sz="0" w:space="0" w:color="auto"/>
        <w:bottom w:val="none" w:sz="0" w:space="0" w:color="auto"/>
        <w:right w:val="none" w:sz="0" w:space="0" w:color="auto"/>
      </w:divBdr>
    </w:div>
    <w:div w:id="122963858">
      <w:bodyDiv w:val="1"/>
      <w:marLeft w:val="0"/>
      <w:marRight w:val="0"/>
      <w:marTop w:val="0"/>
      <w:marBottom w:val="0"/>
      <w:divBdr>
        <w:top w:val="none" w:sz="0" w:space="0" w:color="auto"/>
        <w:left w:val="none" w:sz="0" w:space="0" w:color="auto"/>
        <w:bottom w:val="none" w:sz="0" w:space="0" w:color="auto"/>
        <w:right w:val="none" w:sz="0" w:space="0" w:color="auto"/>
      </w:divBdr>
    </w:div>
    <w:div w:id="141891537">
      <w:bodyDiv w:val="1"/>
      <w:marLeft w:val="0"/>
      <w:marRight w:val="0"/>
      <w:marTop w:val="0"/>
      <w:marBottom w:val="0"/>
      <w:divBdr>
        <w:top w:val="none" w:sz="0" w:space="0" w:color="auto"/>
        <w:left w:val="none" w:sz="0" w:space="0" w:color="auto"/>
        <w:bottom w:val="none" w:sz="0" w:space="0" w:color="auto"/>
        <w:right w:val="none" w:sz="0" w:space="0" w:color="auto"/>
      </w:divBdr>
    </w:div>
    <w:div w:id="178663863">
      <w:bodyDiv w:val="1"/>
      <w:marLeft w:val="0"/>
      <w:marRight w:val="0"/>
      <w:marTop w:val="0"/>
      <w:marBottom w:val="0"/>
      <w:divBdr>
        <w:top w:val="none" w:sz="0" w:space="0" w:color="auto"/>
        <w:left w:val="none" w:sz="0" w:space="0" w:color="auto"/>
        <w:bottom w:val="none" w:sz="0" w:space="0" w:color="auto"/>
        <w:right w:val="none" w:sz="0" w:space="0" w:color="auto"/>
      </w:divBdr>
    </w:div>
    <w:div w:id="281888192">
      <w:bodyDiv w:val="1"/>
      <w:marLeft w:val="0"/>
      <w:marRight w:val="0"/>
      <w:marTop w:val="0"/>
      <w:marBottom w:val="0"/>
      <w:divBdr>
        <w:top w:val="none" w:sz="0" w:space="0" w:color="auto"/>
        <w:left w:val="none" w:sz="0" w:space="0" w:color="auto"/>
        <w:bottom w:val="none" w:sz="0" w:space="0" w:color="auto"/>
        <w:right w:val="none" w:sz="0" w:space="0" w:color="auto"/>
      </w:divBdr>
    </w:div>
    <w:div w:id="283926068">
      <w:bodyDiv w:val="1"/>
      <w:marLeft w:val="0"/>
      <w:marRight w:val="0"/>
      <w:marTop w:val="0"/>
      <w:marBottom w:val="0"/>
      <w:divBdr>
        <w:top w:val="none" w:sz="0" w:space="0" w:color="auto"/>
        <w:left w:val="none" w:sz="0" w:space="0" w:color="auto"/>
        <w:bottom w:val="none" w:sz="0" w:space="0" w:color="auto"/>
        <w:right w:val="none" w:sz="0" w:space="0" w:color="auto"/>
      </w:divBdr>
    </w:div>
    <w:div w:id="285507086">
      <w:bodyDiv w:val="1"/>
      <w:marLeft w:val="0"/>
      <w:marRight w:val="0"/>
      <w:marTop w:val="0"/>
      <w:marBottom w:val="0"/>
      <w:divBdr>
        <w:top w:val="none" w:sz="0" w:space="0" w:color="auto"/>
        <w:left w:val="none" w:sz="0" w:space="0" w:color="auto"/>
        <w:bottom w:val="none" w:sz="0" w:space="0" w:color="auto"/>
        <w:right w:val="none" w:sz="0" w:space="0" w:color="auto"/>
      </w:divBdr>
    </w:div>
    <w:div w:id="311523622">
      <w:bodyDiv w:val="1"/>
      <w:marLeft w:val="0"/>
      <w:marRight w:val="0"/>
      <w:marTop w:val="0"/>
      <w:marBottom w:val="0"/>
      <w:divBdr>
        <w:top w:val="none" w:sz="0" w:space="0" w:color="auto"/>
        <w:left w:val="none" w:sz="0" w:space="0" w:color="auto"/>
        <w:bottom w:val="none" w:sz="0" w:space="0" w:color="auto"/>
        <w:right w:val="none" w:sz="0" w:space="0" w:color="auto"/>
      </w:divBdr>
    </w:div>
    <w:div w:id="347411077">
      <w:bodyDiv w:val="1"/>
      <w:marLeft w:val="0"/>
      <w:marRight w:val="0"/>
      <w:marTop w:val="0"/>
      <w:marBottom w:val="0"/>
      <w:divBdr>
        <w:top w:val="none" w:sz="0" w:space="0" w:color="auto"/>
        <w:left w:val="none" w:sz="0" w:space="0" w:color="auto"/>
        <w:bottom w:val="none" w:sz="0" w:space="0" w:color="auto"/>
        <w:right w:val="none" w:sz="0" w:space="0" w:color="auto"/>
      </w:divBdr>
    </w:div>
    <w:div w:id="362678787">
      <w:bodyDiv w:val="1"/>
      <w:marLeft w:val="0"/>
      <w:marRight w:val="0"/>
      <w:marTop w:val="0"/>
      <w:marBottom w:val="0"/>
      <w:divBdr>
        <w:top w:val="none" w:sz="0" w:space="0" w:color="auto"/>
        <w:left w:val="none" w:sz="0" w:space="0" w:color="auto"/>
        <w:bottom w:val="none" w:sz="0" w:space="0" w:color="auto"/>
        <w:right w:val="none" w:sz="0" w:space="0" w:color="auto"/>
      </w:divBdr>
    </w:div>
    <w:div w:id="369302669">
      <w:bodyDiv w:val="1"/>
      <w:marLeft w:val="0"/>
      <w:marRight w:val="0"/>
      <w:marTop w:val="0"/>
      <w:marBottom w:val="0"/>
      <w:divBdr>
        <w:top w:val="none" w:sz="0" w:space="0" w:color="auto"/>
        <w:left w:val="none" w:sz="0" w:space="0" w:color="auto"/>
        <w:bottom w:val="none" w:sz="0" w:space="0" w:color="auto"/>
        <w:right w:val="none" w:sz="0" w:space="0" w:color="auto"/>
      </w:divBdr>
    </w:div>
    <w:div w:id="373432176">
      <w:bodyDiv w:val="1"/>
      <w:marLeft w:val="0"/>
      <w:marRight w:val="0"/>
      <w:marTop w:val="0"/>
      <w:marBottom w:val="0"/>
      <w:divBdr>
        <w:top w:val="none" w:sz="0" w:space="0" w:color="auto"/>
        <w:left w:val="none" w:sz="0" w:space="0" w:color="auto"/>
        <w:bottom w:val="none" w:sz="0" w:space="0" w:color="auto"/>
        <w:right w:val="none" w:sz="0" w:space="0" w:color="auto"/>
      </w:divBdr>
    </w:div>
    <w:div w:id="396560965">
      <w:bodyDiv w:val="1"/>
      <w:marLeft w:val="0"/>
      <w:marRight w:val="0"/>
      <w:marTop w:val="0"/>
      <w:marBottom w:val="0"/>
      <w:divBdr>
        <w:top w:val="none" w:sz="0" w:space="0" w:color="auto"/>
        <w:left w:val="none" w:sz="0" w:space="0" w:color="auto"/>
        <w:bottom w:val="none" w:sz="0" w:space="0" w:color="auto"/>
        <w:right w:val="none" w:sz="0" w:space="0" w:color="auto"/>
      </w:divBdr>
    </w:div>
    <w:div w:id="405804147">
      <w:bodyDiv w:val="1"/>
      <w:marLeft w:val="0"/>
      <w:marRight w:val="0"/>
      <w:marTop w:val="0"/>
      <w:marBottom w:val="0"/>
      <w:divBdr>
        <w:top w:val="none" w:sz="0" w:space="0" w:color="auto"/>
        <w:left w:val="none" w:sz="0" w:space="0" w:color="auto"/>
        <w:bottom w:val="none" w:sz="0" w:space="0" w:color="auto"/>
        <w:right w:val="none" w:sz="0" w:space="0" w:color="auto"/>
      </w:divBdr>
    </w:div>
    <w:div w:id="432097796">
      <w:bodyDiv w:val="1"/>
      <w:marLeft w:val="0"/>
      <w:marRight w:val="0"/>
      <w:marTop w:val="0"/>
      <w:marBottom w:val="0"/>
      <w:divBdr>
        <w:top w:val="none" w:sz="0" w:space="0" w:color="auto"/>
        <w:left w:val="none" w:sz="0" w:space="0" w:color="auto"/>
        <w:bottom w:val="none" w:sz="0" w:space="0" w:color="auto"/>
        <w:right w:val="none" w:sz="0" w:space="0" w:color="auto"/>
      </w:divBdr>
    </w:div>
    <w:div w:id="463542003">
      <w:bodyDiv w:val="1"/>
      <w:marLeft w:val="0"/>
      <w:marRight w:val="0"/>
      <w:marTop w:val="0"/>
      <w:marBottom w:val="0"/>
      <w:divBdr>
        <w:top w:val="none" w:sz="0" w:space="0" w:color="auto"/>
        <w:left w:val="none" w:sz="0" w:space="0" w:color="auto"/>
        <w:bottom w:val="none" w:sz="0" w:space="0" w:color="auto"/>
        <w:right w:val="none" w:sz="0" w:space="0" w:color="auto"/>
      </w:divBdr>
    </w:div>
    <w:div w:id="558244071">
      <w:bodyDiv w:val="1"/>
      <w:marLeft w:val="0"/>
      <w:marRight w:val="0"/>
      <w:marTop w:val="0"/>
      <w:marBottom w:val="0"/>
      <w:divBdr>
        <w:top w:val="none" w:sz="0" w:space="0" w:color="auto"/>
        <w:left w:val="none" w:sz="0" w:space="0" w:color="auto"/>
        <w:bottom w:val="none" w:sz="0" w:space="0" w:color="auto"/>
        <w:right w:val="none" w:sz="0" w:space="0" w:color="auto"/>
      </w:divBdr>
    </w:div>
    <w:div w:id="566260725">
      <w:bodyDiv w:val="1"/>
      <w:marLeft w:val="0"/>
      <w:marRight w:val="0"/>
      <w:marTop w:val="0"/>
      <w:marBottom w:val="0"/>
      <w:divBdr>
        <w:top w:val="none" w:sz="0" w:space="0" w:color="auto"/>
        <w:left w:val="none" w:sz="0" w:space="0" w:color="auto"/>
        <w:bottom w:val="none" w:sz="0" w:space="0" w:color="auto"/>
        <w:right w:val="none" w:sz="0" w:space="0" w:color="auto"/>
      </w:divBdr>
    </w:div>
    <w:div w:id="596257293">
      <w:bodyDiv w:val="1"/>
      <w:marLeft w:val="0"/>
      <w:marRight w:val="0"/>
      <w:marTop w:val="0"/>
      <w:marBottom w:val="0"/>
      <w:divBdr>
        <w:top w:val="none" w:sz="0" w:space="0" w:color="auto"/>
        <w:left w:val="none" w:sz="0" w:space="0" w:color="auto"/>
        <w:bottom w:val="none" w:sz="0" w:space="0" w:color="auto"/>
        <w:right w:val="none" w:sz="0" w:space="0" w:color="auto"/>
      </w:divBdr>
    </w:div>
    <w:div w:id="668757159">
      <w:bodyDiv w:val="1"/>
      <w:marLeft w:val="0"/>
      <w:marRight w:val="0"/>
      <w:marTop w:val="0"/>
      <w:marBottom w:val="0"/>
      <w:divBdr>
        <w:top w:val="none" w:sz="0" w:space="0" w:color="auto"/>
        <w:left w:val="none" w:sz="0" w:space="0" w:color="auto"/>
        <w:bottom w:val="none" w:sz="0" w:space="0" w:color="auto"/>
        <w:right w:val="none" w:sz="0" w:space="0" w:color="auto"/>
      </w:divBdr>
    </w:div>
    <w:div w:id="673459081">
      <w:bodyDiv w:val="1"/>
      <w:marLeft w:val="0"/>
      <w:marRight w:val="0"/>
      <w:marTop w:val="0"/>
      <w:marBottom w:val="0"/>
      <w:divBdr>
        <w:top w:val="none" w:sz="0" w:space="0" w:color="auto"/>
        <w:left w:val="none" w:sz="0" w:space="0" w:color="auto"/>
        <w:bottom w:val="none" w:sz="0" w:space="0" w:color="auto"/>
        <w:right w:val="none" w:sz="0" w:space="0" w:color="auto"/>
      </w:divBdr>
    </w:div>
    <w:div w:id="707145248">
      <w:bodyDiv w:val="1"/>
      <w:marLeft w:val="0"/>
      <w:marRight w:val="0"/>
      <w:marTop w:val="0"/>
      <w:marBottom w:val="0"/>
      <w:divBdr>
        <w:top w:val="none" w:sz="0" w:space="0" w:color="auto"/>
        <w:left w:val="none" w:sz="0" w:space="0" w:color="auto"/>
        <w:bottom w:val="none" w:sz="0" w:space="0" w:color="auto"/>
        <w:right w:val="none" w:sz="0" w:space="0" w:color="auto"/>
      </w:divBdr>
    </w:div>
    <w:div w:id="713433551">
      <w:bodyDiv w:val="1"/>
      <w:marLeft w:val="0"/>
      <w:marRight w:val="0"/>
      <w:marTop w:val="0"/>
      <w:marBottom w:val="0"/>
      <w:divBdr>
        <w:top w:val="none" w:sz="0" w:space="0" w:color="auto"/>
        <w:left w:val="none" w:sz="0" w:space="0" w:color="auto"/>
        <w:bottom w:val="none" w:sz="0" w:space="0" w:color="auto"/>
        <w:right w:val="none" w:sz="0" w:space="0" w:color="auto"/>
      </w:divBdr>
    </w:div>
    <w:div w:id="714280204">
      <w:bodyDiv w:val="1"/>
      <w:marLeft w:val="0"/>
      <w:marRight w:val="0"/>
      <w:marTop w:val="0"/>
      <w:marBottom w:val="0"/>
      <w:divBdr>
        <w:top w:val="none" w:sz="0" w:space="0" w:color="auto"/>
        <w:left w:val="none" w:sz="0" w:space="0" w:color="auto"/>
        <w:bottom w:val="none" w:sz="0" w:space="0" w:color="auto"/>
        <w:right w:val="none" w:sz="0" w:space="0" w:color="auto"/>
      </w:divBdr>
    </w:div>
    <w:div w:id="745301915">
      <w:bodyDiv w:val="1"/>
      <w:marLeft w:val="0"/>
      <w:marRight w:val="0"/>
      <w:marTop w:val="0"/>
      <w:marBottom w:val="0"/>
      <w:divBdr>
        <w:top w:val="none" w:sz="0" w:space="0" w:color="auto"/>
        <w:left w:val="none" w:sz="0" w:space="0" w:color="auto"/>
        <w:bottom w:val="none" w:sz="0" w:space="0" w:color="auto"/>
        <w:right w:val="none" w:sz="0" w:space="0" w:color="auto"/>
      </w:divBdr>
    </w:div>
    <w:div w:id="779298234">
      <w:bodyDiv w:val="1"/>
      <w:marLeft w:val="0"/>
      <w:marRight w:val="0"/>
      <w:marTop w:val="0"/>
      <w:marBottom w:val="0"/>
      <w:divBdr>
        <w:top w:val="none" w:sz="0" w:space="0" w:color="auto"/>
        <w:left w:val="none" w:sz="0" w:space="0" w:color="auto"/>
        <w:bottom w:val="none" w:sz="0" w:space="0" w:color="auto"/>
        <w:right w:val="none" w:sz="0" w:space="0" w:color="auto"/>
      </w:divBdr>
    </w:div>
    <w:div w:id="782071915">
      <w:bodyDiv w:val="1"/>
      <w:marLeft w:val="0"/>
      <w:marRight w:val="0"/>
      <w:marTop w:val="0"/>
      <w:marBottom w:val="0"/>
      <w:divBdr>
        <w:top w:val="none" w:sz="0" w:space="0" w:color="auto"/>
        <w:left w:val="none" w:sz="0" w:space="0" w:color="auto"/>
        <w:bottom w:val="none" w:sz="0" w:space="0" w:color="auto"/>
        <w:right w:val="none" w:sz="0" w:space="0" w:color="auto"/>
      </w:divBdr>
    </w:div>
    <w:div w:id="849491920">
      <w:bodyDiv w:val="1"/>
      <w:marLeft w:val="0"/>
      <w:marRight w:val="0"/>
      <w:marTop w:val="0"/>
      <w:marBottom w:val="0"/>
      <w:divBdr>
        <w:top w:val="none" w:sz="0" w:space="0" w:color="auto"/>
        <w:left w:val="none" w:sz="0" w:space="0" w:color="auto"/>
        <w:bottom w:val="none" w:sz="0" w:space="0" w:color="auto"/>
        <w:right w:val="none" w:sz="0" w:space="0" w:color="auto"/>
      </w:divBdr>
    </w:div>
    <w:div w:id="862205210">
      <w:bodyDiv w:val="1"/>
      <w:marLeft w:val="0"/>
      <w:marRight w:val="0"/>
      <w:marTop w:val="0"/>
      <w:marBottom w:val="0"/>
      <w:divBdr>
        <w:top w:val="none" w:sz="0" w:space="0" w:color="auto"/>
        <w:left w:val="none" w:sz="0" w:space="0" w:color="auto"/>
        <w:bottom w:val="none" w:sz="0" w:space="0" w:color="auto"/>
        <w:right w:val="none" w:sz="0" w:space="0" w:color="auto"/>
      </w:divBdr>
    </w:div>
    <w:div w:id="875198236">
      <w:bodyDiv w:val="1"/>
      <w:marLeft w:val="0"/>
      <w:marRight w:val="0"/>
      <w:marTop w:val="0"/>
      <w:marBottom w:val="0"/>
      <w:divBdr>
        <w:top w:val="none" w:sz="0" w:space="0" w:color="auto"/>
        <w:left w:val="none" w:sz="0" w:space="0" w:color="auto"/>
        <w:bottom w:val="none" w:sz="0" w:space="0" w:color="auto"/>
        <w:right w:val="none" w:sz="0" w:space="0" w:color="auto"/>
      </w:divBdr>
    </w:div>
    <w:div w:id="885678130">
      <w:bodyDiv w:val="1"/>
      <w:marLeft w:val="0"/>
      <w:marRight w:val="0"/>
      <w:marTop w:val="0"/>
      <w:marBottom w:val="0"/>
      <w:divBdr>
        <w:top w:val="none" w:sz="0" w:space="0" w:color="auto"/>
        <w:left w:val="none" w:sz="0" w:space="0" w:color="auto"/>
        <w:bottom w:val="none" w:sz="0" w:space="0" w:color="auto"/>
        <w:right w:val="none" w:sz="0" w:space="0" w:color="auto"/>
      </w:divBdr>
    </w:div>
    <w:div w:id="890925441">
      <w:bodyDiv w:val="1"/>
      <w:marLeft w:val="0"/>
      <w:marRight w:val="0"/>
      <w:marTop w:val="0"/>
      <w:marBottom w:val="0"/>
      <w:divBdr>
        <w:top w:val="none" w:sz="0" w:space="0" w:color="auto"/>
        <w:left w:val="none" w:sz="0" w:space="0" w:color="auto"/>
        <w:bottom w:val="none" w:sz="0" w:space="0" w:color="auto"/>
        <w:right w:val="none" w:sz="0" w:space="0" w:color="auto"/>
      </w:divBdr>
    </w:div>
    <w:div w:id="967666546">
      <w:bodyDiv w:val="1"/>
      <w:marLeft w:val="0"/>
      <w:marRight w:val="0"/>
      <w:marTop w:val="0"/>
      <w:marBottom w:val="0"/>
      <w:divBdr>
        <w:top w:val="none" w:sz="0" w:space="0" w:color="auto"/>
        <w:left w:val="none" w:sz="0" w:space="0" w:color="auto"/>
        <w:bottom w:val="none" w:sz="0" w:space="0" w:color="auto"/>
        <w:right w:val="none" w:sz="0" w:space="0" w:color="auto"/>
      </w:divBdr>
    </w:div>
    <w:div w:id="1012338383">
      <w:bodyDiv w:val="1"/>
      <w:marLeft w:val="0"/>
      <w:marRight w:val="0"/>
      <w:marTop w:val="0"/>
      <w:marBottom w:val="0"/>
      <w:divBdr>
        <w:top w:val="none" w:sz="0" w:space="0" w:color="auto"/>
        <w:left w:val="none" w:sz="0" w:space="0" w:color="auto"/>
        <w:bottom w:val="none" w:sz="0" w:space="0" w:color="auto"/>
        <w:right w:val="none" w:sz="0" w:space="0" w:color="auto"/>
      </w:divBdr>
    </w:div>
    <w:div w:id="1019625049">
      <w:bodyDiv w:val="1"/>
      <w:marLeft w:val="0"/>
      <w:marRight w:val="0"/>
      <w:marTop w:val="0"/>
      <w:marBottom w:val="0"/>
      <w:divBdr>
        <w:top w:val="none" w:sz="0" w:space="0" w:color="auto"/>
        <w:left w:val="none" w:sz="0" w:space="0" w:color="auto"/>
        <w:bottom w:val="none" w:sz="0" w:space="0" w:color="auto"/>
        <w:right w:val="none" w:sz="0" w:space="0" w:color="auto"/>
      </w:divBdr>
    </w:div>
    <w:div w:id="1155297225">
      <w:bodyDiv w:val="1"/>
      <w:marLeft w:val="0"/>
      <w:marRight w:val="0"/>
      <w:marTop w:val="0"/>
      <w:marBottom w:val="0"/>
      <w:divBdr>
        <w:top w:val="none" w:sz="0" w:space="0" w:color="auto"/>
        <w:left w:val="none" w:sz="0" w:space="0" w:color="auto"/>
        <w:bottom w:val="none" w:sz="0" w:space="0" w:color="auto"/>
        <w:right w:val="none" w:sz="0" w:space="0" w:color="auto"/>
      </w:divBdr>
    </w:div>
    <w:div w:id="1173032748">
      <w:bodyDiv w:val="1"/>
      <w:marLeft w:val="0"/>
      <w:marRight w:val="0"/>
      <w:marTop w:val="0"/>
      <w:marBottom w:val="0"/>
      <w:divBdr>
        <w:top w:val="none" w:sz="0" w:space="0" w:color="auto"/>
        <w:left w:val="none" w:sz="0" w:space="0" w:color="auto"/>
        <w:bottom w:val="none" w:sz="0" w:space="0" w:color="auto"/>
        <w:right w:val="none" w:sz="0" w:space="0" w:color="auto"/>
      </w:divBdr>
    </w:div>
    <w:div w:id="1191916912">
      <w:bodyDiv w:val="1"/>
      <w:marLeft w:val="0"/>
      <w:marRight w:val="0"/>
      <w:marTop w:val="0"/>
      <w:marBottom w:val="0"/>
      <w:divBdr>
        <w:top w:val="none" w:sz="0" w:space="0" w:color="auto"/>
        <w:left w:val="none" w:sz="0" w:space="0" w:color="auto"/>
        <w:bottom w:val="none" w:sz="0" w:space="0" w:color="auto"/>
        <w:right w:val="none" w:sz="0" w:space="0" w:color="auto"/>
      </w:divBdr>
    </w:div>
    <w:div w:id="1242372835">
      <w:bodyDiv w:val="1"/>
      <w:marLeft w:val="0"/>
      <w:marRight w:val="0"/>
      <w:marTop w:val="0"/>
      <w:marBottom w:val="0"/>
      <w:divBdr>
        <w:top w:val="none" w:sz="0" w:space="0" w:color="auto"/>
        <w:left w:val="none" w:sz="0" w:space="0" w:color="auto"/>
        <w:bottom w:val="none" w:sz="0" w:space="0" w:color="auto"/>
        <w:right w:val="none" w:sz="0" w:space="0" w:color="auto"/>
      </w:divBdr>
    </w:div>
    <w:div w:id="1248690027">
      <w:bodyDiv w:val="1"/>
      <w:marLeft w:val="0"/>
      <w:marRight w:val="0"/>
      <w:marTop w:val="0"/>
      <w:marBottom w:val="0"/>
      <w:divBdr>
        <w:top w:val="none" w:sz="0" w:space="0" w:color="auto"/>
        <w:left w:val="none" w:sz="0" w:space="0" w:color="auto"/>
        <w:bottom w:val="none" w:sz="0" w:space="0" w:color="auto"/>
        <w:right w:val="none" w:sz="0" w:space="0" w:color="auto"/>
      </w:divBdr>
    </w:div>
    <w:div w:id="1264924011">
      <w:bodyDiv w:val="1"/>
      <w:marLeft w:val="0"/>
      <w:marRight w:val="0"/>
      <w:marTop w:val="0"/>
      <w:marBottom w:val="0"/>
      <w:divBdr>
        <w:top w:val="none" w:sz="0" w:space="0" w:color="auto"/>
        <w:left w:val="none" w:sz="0" w:space="0" w:color="auto"/>
        <w:bottom w:val="none" w:sz="0" w:space="0" w:color="auto"/>
        <w:right w:val="none" w:sz="0" w:space="0" w:color="auto"/>
      </w:divBdr>
    </w:div>
    <w:div w:id="1277562762">
      <w:bodyDiv w:val="1"/>
      <w:marLeft w:val="0"/>
      <w:marRight w:val="0"/>
      <w:marTop w:val="0"/>
      <w:marBottom w:val="0"/>
      <w:divBdr>
        <w:top w:val="none" w:sz="0" w:space="0" w:color="auto"/>
        <w:left w:val="none" w:sz="0" w:space="0" w:color="auto"/>
        <w:bottom w:val="none" w:sz="0" w:space="0" w:color="auto"/>
        <w:right w:val="none" w:sz="0" w:space="0" w:color="auto"/>
      </w:divBdr>
    </w:div>
    <w:div w:id="1293634201">
      <w:bodyDiv w:val="1"/>
      <w:marLeft w:val="0"/>
      <w:marRight w:val="0"/>
      <w:marTop w:val="0"/>
      <w:marBottom w:val="0"/>
      <w:divBdr>
        <w:top w:val="none" w:sz="0" w:space="0" w:color="auto"/>
        <w:left w:val="none" w:sz="0" w:space="0" w:color="auto"/>
        <w:bottom w:val="none" w:sz="0" w:space="0" w:color="auto"/>
        <w:right w:val="none" w:sz="0" w:space="0" w:color="auto"/>
      </w:divBdr>
    </w:div>
    <w:div w:id="1350566281">
      <w:bodyDiv w:val="1"/>
      <w:marLeft w:val="0"/>
      <w:marRight w:val="0"/>
      <w:marTop w:val="0"/>
      <w:marBottom w:val="0"/>
      <w:divBdr>
        <w:top w:val="none" w:sz="0" w:space="0" w:color="auto"/>
        <w:left w:val="none" w:sz="0" w:space="0" w:color="auto"/>
        <w:bottom w:val="none" w:sz="0" w:space="0" w:color="auto"/>
        <w:right w:val="none" w:sz="0" w:space="0" w:color="auto"/>
      </w:divBdr>
    </w:div>
    <w:div w:id="1364088115">
      <w:bodyDiv w:val="1"/>
      <w:marLeft w:val="0"/>
      <w:marRight w:val="0"/>
      <w:marTop w:val="0"/>
      <w:marBottom w:val="0"/>
      <w:divBdr>
        <w:top w:val="none" w:sz="0" w:space="0" w:color="auto"/>
        <w:left w:val="none" w:sz="0" w:space="0" w:color="auto"/>
        <w:bottom w:val="none" w:sz="0" w:space="0" w:color="auto"/>
        <w:right w:val="none" w:sz="0" w:space="0" w:color="auto"/>
      </w:divBdr>
    </w:div>
    <w:div w:id="1366170829">
      <w:bodyDiv w:val="1"/>
      <w:marLeft w:val="0"/>
      <w:marRight w:val="0"/>
      <w:marTop w:val="0"/>
      <w:marBottom w:val="0"/>
      <w:divBdr>
        <w:top w:val="none" w:sz="0" w:space="0" w:color="auto"/>
        <w:left w:val="none" w:sz="0" w:space="0" w:color="auto"/>
        <w:bottom w:val="none" w:sz="0" w:space="0" w:color="auto"/>
        <w:right w:val="none" w:sz="0" w:space="0" w:color="auto"/>
      </w:divBdr>
    </w:div>
    <w:div w:id="1394424061">
      <w:bodyDiv w:val="1"/>
      <w:marLeft w:val="0"/>
      <w:marRight w:val="0"/>
      <w:marTop w:val="0"/>
      <w:marBottom w:val="0"/>
      <w:divBdr>
        <w:top w:val="none" w:sz="0" w:space="0" w:color="auto"/>
        <w:left w:val="none" w:sz="0" w:space="0" w:color="auto"/>
        <w:bottom w:val="none" w:sz="0" w:space="0" w:color="auto"/>
        <w:right w:val="none" w:sz="0" w:space="0" w:color="auto"/>
      </w:divBdr>
    </w:div>
    <w:div w:id="1399937125">
      <w:bodyDiv w:val="1"/>
      <w:marLeft w:val="0"/>
      <w:marRight w:val="0"/>
      <w:marTop w:val="0"/>
      <w:marBottom w:val="0"/>
      <w:divBdr>
        <w:top w:val="none" w:sz="0" w:space="0" w:color="auto"/>
        <w:left w:val="none" w:sz="0" w:space="0" w:color="auto"/>
        <w:bottom w:val="none" w:sz="0" w:space="0" w:color="auto"/>
        <w:right w:val="none" w:sz="0" w:space="0" w:color="auto"/>
      </w:divBdr>
    </w:div>
    <w:div w:id="1401904720">
      <w:bodyDiv w:val="1"/>
      <w:marLeft w:val="0"/>
      <w:marRight w:val="0"/>
      <w:marTop w:val="0"/>
      <w:marBottom w:val="0"/>
      <w:divBdr>
        <w:top w:val="none" w:sz="0" w:space="0" w:color="auto"/>
        <w:left w:val="none" w:sz="0" w:space="0" w:color="auto"/>
        <w:bottom w:val="none" w:sz="0" w:space="0" w:color="auto"/>
        <w:right w:val="none" w:sz="0" w:space="0" w:color="auto"/>
      </w:divBdr>
    </w:div>
    <w:div w:id="1405565006">
      <w:bodyDiv w:val="1"/>
      <w:marLeft w:val="0"/>
      <w:marRight w:val="0"/>
      <w:marTop w:val="0"/>
      <w:marBottom w:val="0"/>
      <w:divBdr>
        <w:top w:val="none" w:sz="0" w:space="0" w:color="auto"/>
        <w:left w:val="none" w:sz="0" w:space="0" w:color="auto"/>
        <w:bottom w:val="none" w:sz="0" w:space="0" w:color="auto"/>
        <w:right w:val="none" w:sz="0" w:space="0" w:color="auto"/>
      </w:divBdr>
    </w:div>
    <w:div w:id="1425880892">
      <w:bodyDiv w:val="1"/>
      <w:marLeft w:val="0"/>
      <w:marRight w:val="0"/>
      <w:marTop w:val="0"/>
      <w:marBottom w:val="0"/>
      <w:divBdr>
        <w:top w:val="none" w:sz="0" w:space="0" w:color="auto"/>
        <w:left w:val="none" w:sz="0" w:space="0" w:color="auto"/>
        <w:bottom w:val="none" w:sz="0" w:space="0" w:color="auto"/>
        <w:right w:val="none" w:sz="0" w:space="0" w:color="auto"/>
      </w:divBdr>
    </w:div>
    <w:div w:id="1429690123">
      <w:bodyDiv w:val="1"/>
      <w:marLeft w:val="0"/>
      <w:marRight w:val="0"/>
      <w:marTop w:val="0"/>
      <w:marBottom w:val="0"/>
      <w:divBdr>
        <w:top w:val="none" w:sz="0" w:space="0" w:color="auto"/>
        <w:left w:val="none" w:sz="0" w:space="0" w:color="auto"/>
        <w:bottom w:val="none" w:sz="0" w:space="0" w:color="auto"/>
        <w:right w:val="none" w:sz="0" w:space="0" w:color="auto"/>
      </w:divBdr>
    </w:div>
    <w:div w:id="1445271959">
      <w:bodyDiv w:val="1"/>
      <w:marLeft w:val="0"/>
      <w:marRight w:val="0"/>
      <w:marTop w:val="0"/>
      <w:marBottom w:val="0"/>
      <w:divBdr>
        <w:top w:val="none" w:sz="0" w:space="0" w:color="auto"/>
        <w:left w:val="none" w:sz="0" w:space="0" w:color="auto"/>
        <w:bottom w:val="none" w:sz="0" w:space="0" w:color="auto"/>
        <w:right w:val="none" w:sz="0" w:space="0" w:color="auto"/>
      </w:divBdr>
    </w:div>
    <w:div w:id="1447313706">
      <w:bodyDiv w:val="1"/>
      <w:marLeft w:val="0"/>
      <w:marRight w:val="0"/>
      <w:marTop w:val="0"/>
      <w:marBottom w:val="0"/>
      <w:divBdr>
        <w:top w:val="none" w:sz="0" w:space="0" w:color="auto"/>
        <w:left w:val="none" w:sz="0" w:space="0" w:color="auto"/>
        <w:bottom w:val="none" w:sz="0" w:space="0" w:color="auto"/>
        <w:right w:val="none" w:sz="0" w:space="0" w:color="auto"/>
      </w:divBdr>
    </w:div>
    <w:div w:id="1466267587">
      <w:bodyDiv w:val="1"/>
      <w:marLeft w:val="0"/>
      <w:marRight w:val="0"/>
      <w:marTop w:val="0"/>
      <w:marBottom w:val="0"/>
      <w:divBdr>
        <w:top w:val="none" w:sz="0" w:space="0" w:color="auto"/>
        <w:left w:val="none" w:sz="0" w:space="0" w:color="auto"/>
        <w:bottom w:val="none" w:sz="0" w:space="0" w:color="auto"/>
        <w:right w:val="none" w:sz="0" w:space="0" w:color="auto"/>
      </w:divBdr>
    </w:div>
    <w:div w:id="1466848073">
      <w:bodyDiv w:val="1"/>
      <w:marLeft w:val="0"/>
      <w:marRight w:val="0"/>
      <w:marTop w:val="0"/>
      <w:marBottom w:val="0"/>
      <w:divBdr>
        <w:top w:val="none" w:sz="0" w:space="0" w:color="auto"/>
        <w:left w:val="none" w:sz="0" w:space="0" w:color="auto"/>
        <w:bottom w:val="none" w:sz="0" w:space="0" w:color="auto"/>
        <w:right w:val="none" w:sz="0" w:space="0" w:color="auto"/>
      </w:divBdr>
    </w:div>
    <w:div w:id="1481266262">
      <w:bodyDiv w:val="1"/>
      <w:marLeft w:val="0"/>
      <w:marRight w:val="0"/>
      <w:marTop w:val="0"/>
      <w:marBottom w:val="0"/>
      <w:divBdr>
        <w:top w:val="none" w:sz="0" w:space="0" w:color="auto"/>
        <w:left w:val="none" w:sz="0" w:space="0" w:color="auto"/>
        <w:bottom w:val="none" w:sz="0" w:space="0" w:color="auto"/>
        <w:right w:val="none" w:sz="0" w:space="0" w:color="auto"/>
      </w:divBdr>
    </w:div>
    <w:div w:id="1488279060">
      <w:bodyDiv w:val="1"/>
      <w:marLeft w:val="0"/>
      <w:marRight w:val="0"/>
      <w:marTop w:val="0"/>
      <w:marBottom w:val="0"/>
      <w:divBdr>
        <w:top w:val="none" w:sz="0" w:space="0" w:color="auto"/>
        <w:left w:val="none" w:sz="0" w:space="0" w:color="auto"/>
        <w:bottom w:val="none" w:sz="0" w:space="0" w:color="auto"/>
        <w:right w:val="none" w:sz="0" w:space="0" w:color="auto"/>
      </w:divBdr>
    </w:div>
    <w:div w:id="1527867248">
      <w:bodyDiv w:val="1"/>
      <w:marLeft w:val="0"/>
      <w:marRight w:val="0"/>
      <w:marTop w:val="0"/>
      <w:marBottom w:val="0"/>
      <w:divBdr>
        <w:top w:val="none" w:sz="0" w:space="0" w:color="auto"/>
        <w:left w:val="none" w:sz="0" w:space="0" w:color="auto"/>
        <w:bottom w:val="none" w:sz="0" w:space="0" w:color="auto"/>
        <w:right w:val="none" w:sz="0" w:space="0" w:color="auto"/>
      </w:divBdr>
    </w:div>
    <w:div w:id="1529101051">
      <w:bodyDiv w:val="1"/>
      <w:marLeft w:val="0"/>
      <w:marRight w:val="0"/>
      <w:marTop w:val="0"/>
      <w:marBottom w:val="0"/>
      <w:divBdr>
        <w:top w:val="none" w:sz="0" w:space="0" w:color="auto"/>
        <w:left w:val="none" w:sz="0" w:space="0" w:color="auto"/>
        <w:bottom w:val="none" w:sz="0" w:space="0" w:color="auto"/>
        <w:right w:val="none" w:sz="0" w:space="0" w:color="auto"/>
      </w:divBdr>
    </w:div>
    <w:div w:id="1553612198">
      <w:bodyDiv w:val="1"/>
      <w:marLeft w:val="0"/>
      <w:marRight w:val="0"/>
      <w:marTop w:val="0"/>
      <w:marBottom w:val="0"/>
      <w:divBdr>
        <w:top w:val="none" w:sz="0" w:space="0" w:color="auto"/>
        <w:left w:val="none" w:sz="0" w:space="0" w:color="auto"/>
        <w:bottom w:val="none" w:sz="0" w:space="0" w:color="auto"/>
        <w:right w:val="none" w:sz="0" w:space="0" w:color="auto"/>
      </w:divBdr>
    </w:div>
    <w:div w:id="1563440218">
      <w:bodyDiv w:val="1"/>
      <w:marLeft w:val="0"/>
      <w:marRight w:val="0"/>
      <w:marTop w:val="0"/>
      <w:marBottom w:val="0"/>
      <w:divBdr>
        <w:top w:val="none" w:sz="0" w:space="0" w:color="auto"/>
        <w:left w:val="none" w:sz="0" w:space="0" w:color="auto"/>
        <w:bottom w:val="none" w:sz="0" w:space="0" w:color="auto"/>
        <w:right w:val="none" w:sz="0" w:space="0" w:color="auto"/>
      </w:divBdr>
    </w:div>
    <w:div w:id="1568609612">
      <w:bodyDiv w:val="1"/>
      <w:marLeft w:val="0"/>
      <w:marRight w:val="0"/>
      <w:marTop w:val="0"/>
      <w:marBottom w:val="0"/>
      <w:divBdr>
        <w:top w:val="none" w:sz="0" w:space="0" w:color="auto"/>
        <w:left w:val="none" w:sz="0" w:space="0" w:color="auto"/>
        <w:bottom w:val="none" w:sz="0" w:space="0" w:color="auto"/>
        <w:right w:val="none" w:sz="0" w:space="0" w:color="auto"/>
      </w:divBdr>
    </w:div>
    <w:div w:id="1607418581">
      <w:bodyDiv w:val="1"/>
      <w:marLeft w:val="0"/>
      <w:marRight w:val="0"/>
      <w:marTop w:val="0"/>
      <w:marBottom w:val="0"/>
      <w:divBdr>
        <w:top w:val="none" w:sz="0" w:space="0" w:color="auto"/>
        <w:left w:val="none" w:sz="0" w:space="0" w:color="auto"/>
        <w:bottom w:val="none" w:sz="0" w:space="0" w:color="auto"/>
        <w:right w:val="none" w:sz="0" w:space="0" w:color="auto"/>
      </w:divBdr>
    </w:div>
    <w:div w:id="1615013592">
      <w:bodyDiv w:val="1"/>
      <w:marLeft w:val="0"/>
      <w:marRight w:val="0"/>
      <w:marTop w:val="0"/>
      <w:marBottom w:val="0"/>
      <w:divBdr>
        <w:top w:val="none" w:sz="0" w:space="0" w:color="auto"/>
        <w:left w:val="none" w:sz="0" w:space="0" w:color="auto"/>
        <w:bottom w:val="none" w:sz="0" w:space="0" w:color="auto"/>
        <w:right w:val="none" w:sz="0" w:space="0" w:color="auto"/>
      </w:divBdr>
    </w:div>
    <w:div w:id="1618873997">
      <w:bodyDiv w:val="1"/>
      <w:marLeft w:val="0"/>
      <w:marRight w:val="0"/>
      <w:marTop w:val="0"/>
      <w:marBottom w:val="0"/>
      <w:divBdr>
        <w:top w:val="none" w:sz="0" w:space="0" w:color="auto"/>
        <w:left w:val="none" w:sz="0" w:space="0" w:color="auto"/>
        <w:bottom w:val="none" w:sz="0" w:space="0" w:color="auto"/>
        <w:right w:val="none" w:sz="0" w:space="0" w:color="auto"/>
      </w:divBdr>
    </w:div>
    <w:div w:id="1629505197">
      <w:bodyDiv w:val="1"/>
      <w:marLeft w:val="0"/>
      <w:marRight w:val="0"/>
      <w:marTop w:val="0"/>
      <w:marBottom w:val="0"/>
      <w:divBdr>
        <w:top w:val="none" w:sz="0" w:space="0" w:color="auto"/>
        <w:left w:val="none" w:sz="0" w:space="0" w:color="auto"/>
        <w:bottom w:val="none" w:sz="0" w:space="0" w:color="auto"/>
        <w:right w:val="none" w:sz="0" w:space="0" w:color="auto"/>
      </w:divBdr>
    </w:div>
    <w:div w:id="1639526746">
      <w:bodyDiv w:val="1"/>
      <w:marLeft w:val="0"/>
      <w:marRight w:val="0"/>
      <w:marTop w:val="0"/>
      <w:marBottom w:val="0"/>
      <w:divBdr>
        <w:top w:val="none" w:sz="0" w:space="0" w:color="auto"/>
        <w:left w:val="none" w:sz="0" w:space="0" w:color="auto"/>
        <w:bottom w:val="none" w:sz="0" w:space="0" w:color="auto"/>
        <w:right w:val="none" w:sz="0" w:space="0" w:color="auto"/>
      </w:divBdr>
    </w:div>
    <w:div w:id="1648433769">
      <w:bodyDiv w:val="1"/>
      <w:marLeft w:val="0"/>
      <w:marRight w:val="0"/>
      <w:marTop w:val="0"/>
      <w:marBottom w:val="0"/>
      <w:divBdr>
        <w:top w:val="none" w:sz="0" w:space="0" w:color="auto"/>
        <w:left w:val="none" w:sz="0" w:space="0" w:color="auto"/>
        <w:bottom w:val="none" w:sz="0" w:space="0" w:color="auto"/>
        <w:right w:val="none" w:sz="0" w:space="0" w:color="auto"/>
      </w:divBdr>
    </w:div>
    <w:div w:id="1674649281">
      <w:bodyDiv w:val="1"/>
      <w:marLeft w:val="0"/>
      <w:marRight w:val="0"/>
      <w:marTop w:val="0"/>
      <w:marBottom w:val="0"/>
      <w:divBdr>
        <w:top w:val="none" w:sz="0" w:space="0" w:color="auto"/>
        <w:left w:val="none" w:sz="0" w:space="0" w:color="auto"/>
        <w:bottom w:val="none" w:sz="0" w:space="0" w:color="auto"/>
        <w:right w:val="none" w:sz="0" w:space="0" w:color="auto"/>
      </w:divBdr>
    </w:div>
    <w:div w:id="1682855177">
      <w:bodyDiv w:val="1"/>
      <w:marLeft w:val="0"/>
      <w:marRight w:val="0"/>
      <w:marTop w:val="0"/>
      <w:marBottom w:val="0"/>
      <w:divBdr>
        <w:top w:val="none" w:sz="0" w:space="0" w:color="auto"/>
        <w:left w:val="none" w:sz="0" w:space="0" w:color="auto"/>
        <w:bottom w:val="none" w:sz="0" w:space="0" w:color="auto"/>
        <w:right w:val="none" w:sz="0" w:space="0" w:color="auto"/>
      </w:divBdr>
    </w:div>
    <w:div w:id="1731266052">
      <w:bodyDiv w:val="1"/>
      <w:marLeft w:val="0"/>
      <w:marRight w:val="0"/>
      <w:marTop w:val="0"/>
      <w:marBottom w:val="0"/>
      <w:divBdr>
        <w:top w:val="none" w:sz="0" w:space="0" w:color="auto"/>
        <w:left w:val="none" w:sz="0" w:space="0" w:color="auto"/>
        <w:bottom w:val="none" w:sz="0" w:space="0" w:color="auto"/>
        <w:right w:val="none" w:sz="0" w:space="0" w:color="auto"/>
      </w:divBdr>
    </w:div>
    <w:div w:id="1762019563">
      <w:bodyDiv w:val="1"/>
      <w:marLeft w:val="0"/>
      <w:marRight w:val="0"/>
      <w:marTop w:val="0"/>
      <w:marBottom w:val="0"/>
      <w:divBdr>
        <w:top w:val="none" w:sz="0" w:space="0" w:color="auto"/>
        <w:left w:val="none" w:sz="0" w:space="0" w:color="auto"/>
        <w:bottom w:val="none" w:sz="0" w:space="0" w:color="auto"/>
        <w:right w:val="none" w:sz="0" w:space="0" w:color="auto"/>
      </w:divBdr>
    </w:div>
    <w:div w:id="1767656337">
      <w:bodyDiv w:val="1"/>
      <w:marLeft w:val="0"/>
      <w:marRight w:val="0"/>
      <w:marTop w:val="0"/>
      <w:marBottom w:val="0"/>
      <w:divBdr>
        <w:top w:val="none" w:sz="0" w:space="0" w:color="auto"/>
        <w:left w:val="none" w:sz="0" w:space="0" w:color="auto"/>
        <w:bottom w:val="none" w:sz="0" w:space="0" w:color="auto"/>
        <w:right w:val="none" w:sz="0" w:space="0" w:color="auto"/>
      </w:divBdr>
    </w:div>
    <w:div w:id="1829780780">
      <w:bodyDiv w:val="1"/>
      <w:marLeft w:val="0"/>
      <w:marRight w:val="0"/>
      <w:marTop w:val="0"/>
      <w:marBottom w:val="0"/>
      <w:divBdr>
        <w:top w:val="none" w:sz="0" w:space="0" w:color="auto"/>
        <w:left w:val="none" w:sz="0" w:space="0" w:color="auto"/>
        <w:bottom w:val="none" w:sz="0" w:space="0" w:color="auto"/>
        <w:right w:val="none" w:sz="0" w:space="0" w:color="auto"/>
      </w:divBdr>
    </w:div>
    <w:div w:id="1844780709">
      <w:bodyDiv w:val="1"/>
      <w:marLeft w:val="0"/>
      <w:marRight w:val="0"/>
      <w:marTop w:val="0"/>
      <w:marBottom w:val="0"/>
      <w:divBdr>
        <w:top w:val="none" w:sz="0" w:space="0" w:color="auto"/>
        <w:left w:val="none" w:sz="0" w:space="0" w:color="auto"/>
        <w:bottom w:val="none" w:sz="0" w:space="0" w:color="auto"/>
        <w:right w:val="none" w:sz="0" w:space="0" w:color="auto"/>
      </w:divBdr>
    </w:div>
    <w:div w:id="1898583830">
      <w:bodyDiv w:val="1"/>
      <w:marLeft w:val="0"/>
      <w:marRight w:val="0"/>
      <w:marTop w:val="0"/>
      <w:marBottom w:val="0"/>
      <w:divBdr>
        <w:top w:val="none" w:sz="0" w:space="0" w:color="auto"/>
        <w:left w:val="none" w:sz="0" w:space="0" w:color="auto"/>
        <w:bottom w:val="none" w:sz="0" w:space="0" w:color="auto"/>
        <w:right w:val="none" w:sz="0" w:space="0" w:color="auto"/>
      </w:divBdr>
    </w:div>
    <w:div w:id="1906600197">
      <w:bodyDiv w:val="1"/>
      <w:marLeft w:val="0"/>
      <w:marRight w:val="0"/>
      <w:marTop w:val="0"/>
      <w:marBottom w:val="0"/>
      <w:divBdr>
        <w:top w:val="none" w:sz="0" w:space="0" w:color="auto"/>
        <w:left w:val="none" w:sz="0" w:space="0" w:color="auto"/>
        <w:bottom w:val="none" w:sz="0" w:space="0" w:color="auto"/>
        <w:right w:val="none" w:sz="0" w:space="0" w:color="auto"/>
      </w:divBdr>
    </w:div>
    <w:div w:id="1921325665">
      <w:bodyDiv w:val="1"/>
      <w:marLeft w:val="0"/>
      <w:marRight w:val="0"/>
      <w:marTop w:val="0"/>
      <w:marBottom w:val="0"/>
      <w:divBdr>
        <w:top w:val="none" w:sz="0" w:space="0" w:color="auto"/>
        <w:left w:val="none" w:sz="0" w:space="0" w:color="auto"/>
        <w:bottom w:val="none" w:sz="0" w:space="0" w:color="auto"/>
        <w:right w:val="none" w:sz="0" w:space="0" w:color="auto"/>
      </w:divBdr>
    </w:div>
    <w:div w:id="1940067378">
      <w:bodyDiv w:val="1"/>
      <w:marLeft w:val="0"/>
      <w:marRight w:val="0"/>
      <w:marTop w:val="0"/>
      <w:marBottom w:val="0"/>
      <w:divBdr>
        <w:top w:val="none" w:sz="0" w:space="0" w:color="auto"/>
        <w:left w:val="none" w:sz="0" w:space="0" w:color="auto"/>
        <w:bottom w:val="none" w:sz="0" w:space="0" w:color="auto"/>
        <w:right w:val="none" w:sz="0" w:space="0" w:color="auto"/>
      </w:divBdr>
    </w:div>
    <w:div w:id="1988390765">
      <w:bodyDiv w:val="1"/>
      <w:marLeft w:val="0"/>
      <w:marRight w:val="0"/>
      <w:marTop w:val="0"/>
      <w:marBottom w:val="0"/>
      <w:divBdr>
        <w:top w:val="none" w:sz="0" w:space="0" w:color="auto"/>
        <w:left w:val="none" w:sz="0" w:space="0" w:color="auto"/>
        <w:bottom w:val="none" w:sz="0" w:space="0" w:color="auto"/>
        <w:right w:val="none" w:sz="0" w:space="0" w:color="auto"/>
      </w:divBdr>
    </w:div>
    <w:div w:id="1988784172">
      <w:bodyDiv w:val="1"/>
      <w:marLeft w:val="0"/>
      <w:marRight w:val="0"/>
      <w:marTop w:val="0"/>
      <w:marBottom w:val="0"/>
      <w:divBdr>
        <w:top w:val="none" w:sz="0" w:space="0" w:color="auto"/>
        <w:left w:val="none" w:sz="0" w:space="0" w:color="auto"/>
        <w:bottom w:val="none" w:sz="0" w:space="0" w:color="auto"/>
        <w:right w:val="none" w:sz="0" w:space="0" w:color="auto"/>
      </w:divBdr>
    </w:div>
    <w:div w:id="2018652111">
      <w:bodyDiv w:val="1"/>
      <w:marLeft w:val="0"/>
      <w:marRight w:val="0"/>
      <w:marTop w:val="0"/>
      <w:marBottom w:val="0"/>
      <w:divBdr>
        <w:top w:val="none" w:sz="0" w:space="0" w:color="auto"/>
        <w:left w:val="none" w:sz="0" w:space="0" w:color="auto"/>
        <w:bottom w:val="none" w:sz="0" w:space="0" w:color="auto"/>
        <w:right w:val="none" w:sz="0" w:space="0" w:color="auto"/>
      </w:divBdr>
    </w:div>
    <w:div w:id="2024820841">
      <w:bodyDiv w:val="1"/>
      <w:marLeft w:val="0"/>
      <w:marRight w:val="0"/>
      <w:marTop w:val="0"/>
      <w:marBottom w:val="0"/>
      <w:divBdr>
        <w:top w:val="none" w:sz="0" w:space="0" w:color="auto"/>
        <w:left w:val="none" w:sz="0" w:space="0" w:color="auto"/>
        <w:bottom w:val="none" w:sz="0" w:space="0" w:color="auto"/>
        <w:right w:val="none" w:sz="0" w:space="0" w:color="auto"/>
      </w:divBdr>
    </w:div>
    <w:div w:id="2044549215">
      <w:bodyDiv w:val="1"/>
      <w:marLeft w:val="0"/>
      <w:marRight w:val="0"/>
      <w:marTop w:val="0"/>
      <w:marBottom w:val="0"/>
      <w:divBdr>
        <w:top w:val="none" w:sz="0" w:space="0" w:color="auto"/>
        <w:left w:val="none" w:sz="0" w:space="0" w:color="auto"/>
        <w:bottom w:val="none" w:sz="0" w:space="0" w:color="auto"/>
        <w:right w:val="none" w:sz="0" w:space="0" w:color="auto"/>
      </w:divBdr>
    </w:div>
    <w:div w:id="2069566187">
      <w:bodyDiv w:val="1"/>
      <w:marLeft w:val="0"/>
      <w:marRight w:val="0"/>
      <w:marTop w:val="0"/>
      <w:marBottom w:val="0"/>
      <w:divBdr>
        <w:top w:val="none" w:sz="0" w:space="0" w:color="auto"/>
        <w:left w:val="none" w:sz="0" w:space="0" w:color="auto"/>
        <w:bottom w:val="none" w:sz="0" w:space="0" w:color="auto"/>
        <w:right w:val="none" w:sz="0" w:space="0" w:color="auto"/>
      </w:divBdr>
    </w:div>
    <w:div w:id="2083138991">
      <w:bodyDiv w:val="1"/>
      <w:marLeft w:val="0"/>
      <w:marRight w:val="0"/>
      <w:marTop w:val="0"/>
      <w:marBottom w:val="0"/>
      <w:divBdr>
        <w:top w:val="none" w:sz="0" w:space="0" w:color="auto"/>
        <w:left w:val="none" w:sz="0" w:space="0" w:color="auto"/>
        <w:bottom w:val="none" w:sz="0" w:space="0" w:color="auto"/>
        <w:right w:val="none" w:sz="0" w:space="0" w:color="auto"/>
      </w:divBdr>
    </w:div>
    <w:div w:id="2088262386">
      <w:bodyDiv w:val="1"/>
      <w:marLeft w:val="0"/>
      <w:marRight w:val="0"/>
      <w:marTop w:val="0"/>
      <w:marBottom w:val="0"/>
      <w:divBdr>
        <w:top w:val="none" w:sz="0" w:space="0" w:color="auto"/>
        <w:left w:val="none" w:sz="0" w:space="0" w:color="auto"/>
        <w:bottom w:val="none" w:sz="0" w:space="0" w:color="auto"/>
        <w:right w:val="none" w:sz="0" w:space="0" w:color="auto"/>
      </w:divBdr>
    </w:div>
    <w:div w:id="2112316583">
      <w:bodyDiv w:val="1"/>
      <w:marLeft w:val="0"/>
      <w:marRight w:val="0"/>
      <w:marTop w:val="0"/>
      <w:marBottom w:val="0"/>
      <w:divBdr>
        <w:top w:val="none" w:sz="0" w:space="0" w:color="auto"/>
        <w:left w:val="none" w:sz="0" w:space="0" w:color="auto"/>
        <w:bottom w:val="none" w:sz="0" w:space="0" w:color="auto"/>
        <w:right w:val="none" w:sz="0" w:space="0" w:color="auto"/>
      </w:divBdr>
    </w:div>
    <w:div w:id="211709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b-62.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alog.ru/rn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2779F-57C8-468F-A9F8-5D156AF51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2809</Words>
  <Characters>16015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МКУ "ЦРМБиПР"</Company>
  <LinksUpToDate>false</LinksUpToDate>
  <CharactersWithSpaces>18787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Фокин Марк Александрович</dc:creator>
  <cp:lastModifiedBy>User</cp:lastModifiedBy>
  <cp:revision>3</cp:revision>
  <cp:lastPrinted>2020-06-10T10:24:00Z</cp:lastPrinted>
  <dcterms:created xsi:type="dcterms:W3CDTF">2026-05-25T11:11:00Z</dcterms:created>
  <dcterms:modified xsi:type="dcterms:W3CDTF">2026-05-25T11:12:00Z</dcterms:modified>
</cp:coreProperties>
</file>